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FA6CF" w14:textId="77777777" w:rsidR="00981647" w:rsidRDefault="00A417A1">
      <w:pPr>
        <w:spacing w:line="560" w:lineRule="exact"/>
        <w:jc w:val="center"/>
        <w:rPr>
          <w:rFonts w:ascii="方正小标宋简体" w:eastAsia="方正小标宋简体" w:hAnsi="方正小标宋简体"/>
          <w:sz w:val="44"/>
          <w:szCs w:val="44"/>
        </w:rPr>
      </w:pPr>
      <w:r>
        <w:rPr>
          <w:rFonts w:ascii="方正小标宋简体" w:eastAsia="方正小标宋简体" w:hAnsi="方正小标宋简体" w:hint="eastAsia"/>
          <w:sz w:val="44"/>
          <w:szCs w:val="44"/>
        </w:rPr>
        <w:t>系统工程学院2026年全国硕士研究生</w:t>
      </w:r>
    </w:p>
    <w:p w14:paraId="6FBF1ECD" w14:textId="77777777" w:rsidR="00981647" w:rsidRDefault="00A417A1">
      <w:pPr>
        <w:spacing w:line="560" w:lineRule="exact"/>
        <w:jc w:val="center"/>
        <w:rPr>
          <w:rFonts w:ascii="方正小标宋简体" w:eastAsia="方正小标宋简体" w:hAnsi="方正小标宋简体"/>
          <w:sz w:val="44"/>
          <w:szCs w:val="44"/>
        </w:rPr>
      </w:pPr>
      <w:r>
        <w:rPr>
          <w:rFonts w:ascii="方正小标宋简体" w:eastAsia="方正小标宋简体" w:hAnsi="方正小标宋简体" w:hint="eastAsia"/>
          <w:sz w:val="44"/>
          <w:szCs w:val="44"/>
        </w:rPr>
        <w:t>招生考试地方硕士研究生复试方案</w:t>
      </w:r>
    </w:p>
    <w:p w14:paraId="120D82E1" w14:textId="77777777" w:rsidR="00981647" w:rsidRDefault="00A417A1">
      <w:pPr>
        <w:spacing w:line="560" w:lineRule="exact"/>
        <w:ind w:firstLine="646"/>
        <w:rPr>
          <w:rFonts w:eastAsia="仿宋_GB2312"/>
          <w:sz w:val="32"/>
          <w:szCs w:val="32"/>
        </w:rPr>
      </w:pPr>
      <w:r>
        <w:rPr>
          <w:rFonts w:eastAsia="仿宋_GB2312"/>
          <w:sz w:val="32"/>
          <w:szCs w:val="32"/>
        </w:rPr>
        <w:t>为做好</w:t>
      </w:r>
      <w:r>
        <w:rPr>
          <w:rFonts w:eastAsia="仿宋_GB2312" w:hint="eastAsia"/>
          <w:sz w:val="32"/>
          <w:szCs w:val="32"/>
        </w:rPr>
        <w:t>2026</w:t>
      </w:r>
      <w:r>
        <w:rPr>
          <w:rFonts w:eastAsia="仿宋_GB2312" w:hint="eastAsia"/>
          <w:sz w:val="32"/>
          <w:szCs w:val="32"/>
        </w:rPr>
        <w:t>年全国硕士研究生招生考试</w:t>
      </w:r>
      <w:r>
        <w:rPr>
          <w:rFonts w:eastAsia="仿宋_GB2312"/>
          <w:sz w:val="32"/>
          <w:szCs w:val="32"/>
        </w:rPr>
        <w:t>地方硕士研究生复试工作，根据学校研究生院有关通知要求，现将复试工作具体安排如下</w:t>
      </w:r>
      <w:r>
        <w:rPr>
          <w:rFonts w:eastAsia="仿宋_GB2312" w:hint="eastAsia"/>
          <w:sz w:val="32"/>
          <w:szCs w:val="32"/>
        </w:rPr>
        <w:t>。</w:t>
      </w:r>
    </w:p>
    <w:p w14:paraId="2B62B480" w14:textId="77777777" w:rsidR="00981647" w:rsidRDefault="00A417A1">
      <w:pPr>
        <w:numPr>
          <w:ilvl w:val="0"/>
          <w:numId w:val="1"/>
        </w:numPr>
        <w:spacing w:line="560" w:lineRule="exact"/>
        <w:outlineLvl w:val="0"/>
        <w:rPr>
          <w:rFonts w:eastAsia="黑体"/>
          <w:sz w:val="32"/>
          <w:szCs w:val="32"/>
        </w:rPr>
      </w:pPr>
      <w:bookmarkStart w:id="0" w:name="OLE_LINK22"/>
      <w:r>
        <w:rPr>
          <w:rFonts w:eastAsia="黑体" w:hint="eastAsia"/>
          <w:sz w:val="32"/>
          <w:szCs w:val="32"/>
        </w:rPr>
        <w:t>招生指标及复试线</w:t>
      </w:r>
    </w:p>
    <w:tbl>
      <w:tblPr>
        <w:tblStyle w:val="a9"/>
        <w:tblW w:w="7676" w:type="dxa"/>
        <w:jc w:val="center"/>
        <w:tblLayout w:type="fixed"/>
        <w:tblLook w:val="04A0" w:firstRow="1" w:lastRow="0" w:firstColumn="1" w:lastColumn="0" w:noHBand="0" w:noVBand="1"/>
      </w:tblPr>
      <w:tblGrid>
        <w:gridCol w:w="1968"/>
        <w:gridCol w:w="1276"/>
        <w:gridCol w:w="850"/>
        <w:gridCol w:w="851"/>
        <w:gridCol w:w="1031"/>
        <w:gridCol w:w="850"/>
        <w:gridCol w:w="850"/>
      </w:tblGrid>
      <w:tr w:rsidR="00981647" w14:paraId="5230E66C" w14:textId="77777777" w:rsidTr="009A1329">
        <w:trPr>
          <w:trHeight w:val="737"/>
          <w:jc w:val="center"/>
        </w:trPr>
        <w:tc>
          <w:tcPr>
            <w:tcW w:w="1968" w:type="dxa"/>
            <w:vAlign w:val="center"/>
          </w:tcPr>
          <w:p w14:paraId="04B36646" w14:textId="77777777" w:rsidR="00981647" w:rsidRDefault="00A417A1">
            <w:pPr>
              <w:spacing w:line="400" w:lineRule="exact"/>
              <w:jc w:val="center"/>
              <w:rPr>
                <w:rFonts w:eastAsia="仿宋_GB2312"/>
                <w:b/>
                <w:bCs/>
                <w:sz w:val="24"/>
              </w:rPr>
            </w:pPr>
            <w:bookmarkStart w:id="1" w:name="OLE_LINK23" w:colFirst="2" w:colLast="6"/>
            <w:bookmarkStart w:id="2" w:name="OLE_LINK4"/>
            <w:bookmarkEnd w:id="0"/>
            <w:r>
              <w:rPr>
                <w:rFonts w:eastAsia="仿宋_GB2312" w:hint="eastAsia"/>
                <w:b/>
                <w:bCs/>
                <w:sz w:val="24"/>
              </w:rPr>
              <w:t>学科</w:t>
            </w:r>
          </w:p>
        </w:tc>
        <w:tc>
          <w:tcPr>
            <w:tcW w:w="1276" w:type="dxa"/>
            <w:vAlign w:val="center"/>
          </w:tcPr>
          <w:p w14:paraId="716741C0" w14:textId="77777777" w:rsidR="00981647" w:rsidRDefault="00A417A1">
            <w:pPr>
              <w:spacing w:line="400" w:lineRule="exact"/>
              <w:jc w:val="center"/>
              <w:rPr>
                <w:rFonts w:eastAsia="仿宋_GB2312"/>
                <w:b/>
                <w:bCs/>
                <w:sz w:val="24"/>
              </w:rPr>
            </w:pPr>
            <w:r>
              <w:rPr>
                <w:rFonts w:eastAsia="仿宋_GB2312" w:hint="eastAsia"/>
                <w:b/>
                <w:bCs/>
                <w:sz w:val="24"/>
              </w:rPr>
              <w:t>招生计划</w:t>
            </w:r>
          </w:p>
        </w:tc>
        <w:tc>
          <w:tcPr>
            <w:tcW w:w="850" w:type="dxa"/>
            <w:vAlign w:val="center"/>
          </w:tcPr>
          <w:p w14:paraId="2152570A" w14:textId="77777777" w:rsidR="00981647" w:rsidRDefault="00A417A1">
            <w:pPr>
              <w:spacing w:line="400" w:lineRule="exact"/>
              <w:jc w:val="center"/>
              <w:rPr>
                <w:rFonts w:eastAsia="仿宋_GB2312"/>
                <w:b/>
                <w:bCs/>
                <w:sz w:val="24"/>
              </w:rPr>
            </w:pPr>
            <w:r>
              <w:rPr>
                <w:rFonts w:eastAsia="仿宋_GB2312" w:hint="eastAsia"/>
                <w:b/>
                <w:bCs/>
                <w:sz w:val="24"/>
              </w:rPr>
              <w:t>总分</w:t>
            </w:r>
          </w:p>
        </w:tc>
        <w:tc>
          <w:tcPr>
            <w:tcW w:w="851" w:type="dxa"/>
            <w:vAlign w:val="center"/>
          </w:tcPr>
          <w:p w14:paraId="6EE1F0DF" w14:textId="77777777" w:rsidR="00981647" w:rsidRDefault="00A417A1">
            <w:pPr>
              <w:spacing w:line="400" w:lineRule="exact"/>
              <w:jc w:val="center"/>
              <w:rPr>
                <w:rFonts w:eastAsia="仿宋_GB2312"/>
                <w:b/>
                <w:bCs/>
                <w:sz w:val="24"/>
              </w:rPr>
            </w:pPr>
            <w:r>
              <w:rPr>
                <w:rFonts w:eastAsia="仿宋_GB2312" w:hint="eastAsia"/>
                <w:b/>
                <w:bCs/>
                <w:sz w:val="24"/>
              </w:rPr>
              <w:t>政治理论</w:t>
            </w:r>
          </w:p>
        </w:tc>
        <w:tc>
          <w:tcPr>
            <w:tcW w:w="1031" w:type="dxa"/>
            <w:vAlign w:val="center"/>
          </w:tcPr>
          <w:p w14:paraId="6CE29DD6" w14:textId="77777777" w:rsidR="00981647" w:rsidRDefault="00A417A1">
            <w:pPr>
              <w:spacing w:line="400" w:lineRule="exact"/>
              <w:jc w:val="center"/>
              <w:rPr>
                <w:rFonts w:eastAsia="仿宋_GB2312"/>
                <w:b/>
                <w:bCs/>
                <w:sz w:val="24"/>
              </w:rPr>
            </w:pPr>
            <w:r>
              <w:rPr>
                <w:rFonts w:eastAsia="仿宋_GB2312" w:hint="eastAsia"/>
                <w:b/>
                <w:bCs/>
                <w:sz w:val="24"/>
              </w:rPr>
              <w:t>外国语</w:t>
            </w:r>
          </w:p>
        </w:tc>
        <w:tc>
          <w:tcPr>
            <w:tcW w:w="850" w:type="dxa"/>
            <w:vAlign w:val="center"/>
          </w:tcPr>
          <w:p w14:paraId="4CCDFA46" w14:textId="77777777" w:rsidR="00981647" w:rsidRDefault="00A417A1">
            <w:pPr>
              <w:spacing w:line="400" w:lineRule="exact"/>
              <w:jc w:val="center"/>
              <w:rPr>
                <w:rFonts w:eastAsia="仿宋_GB2312"/>
                <w:b/>
                <w:bCs/>
                <w:sz w:val="24"/>
              </w:rPr>
            </w:pPr>
            <w:r>
              <w:rPr>
                <w:rFonts w:eastAsia="仿宋_GB2312" w:hint="eastAsia"/>
                <w:b/>
                <w:bCs/>
                <w:sz w:val="24"/>
              </w:rPr>
              <w:t>业务课</w:t>
            </w:r>
            <w:r>
              <w:rPr>
                <w:rFonts w:eastAsia="仿宋_GB2312" w:hint="eastAsia"/>
                <w:b/>
                <w:bCs/>
                <w:sz w:val="24"/>
              </w:rPr>
              <w:t>1</w:t>
            </w:r>
          </w:p>
        </w:tc>
        <w:tc>
          <w:tcPr>
            <w:tcW w:w="850" w:type="dxa"/>
            <w:vAlign w:val="center"/>
          </w:tcPr>
          <w:p w14:paraId="1507400D" w14:textId="77777777" w:rsidR="00981647" w:rsidRDefault="00A417A1">
            <w:pPr>
              <w:spacing w:line="400" w:lineRule="exact"/>
              <w:jc w:val="center"/>
              <w:rPr>
                <w:rFonts w:eastAsia="仿宋_GB2312"/>
                <w:b/>
                <w:bCs/>
                <w:sz w:val="24"/>
              </w:rPr>
            </w:pPr>
            <w:r>
              <w:rPr>
                <w:rFonts w:eastAsia="仿宋_GB2312" w:hint="eastAsia"/>
                <w:b/>
                <w:bCs/>
                <w:sz w:val="24"/>
              </w:rPr>
              <w:t>业务课</w:t>
            </w:r>
            <w:r>
              <w:rPr>
                <w:rFonts w:eastAsia="仿宋_GB2312" w:hint="eastAsia"/>
                <w:b/>
                <w:bCs/>
                <w:sz w:val="24"/>
              </w:rPr>
              <w:t>2</w:t>
            </w:r>
          </w:p>
        </w:tc>
      </w:tr>
      <w:bookmarkEnd w:id="1"/>
      <w:tr w:rsidR="00981647" w14:paraId="535C7224" w14:textId="77777777" w:rsidTr="009A1329">
        <w:trPr>
          <w:trHeight w:val="737"/>
          <w:jc w:val="center"/>
        </w:trPr>
        <w:tc>
          <w:tcPr>
            <w:tcW w:w="1968" w:type="dxa"/>
            <w:vAlign w:val="center"/>
          </w:tcPr>
          <w:p w14:paraId="3904A3D0" w14:textId="77777777" w:rsidR="00981647" w:rsidRDefault="00A417A1">
            <w:pPr>
              <w:spacing w:line="400" w:lineRule="exact"/>
              <w:jc w:val="center"/>
              <w:rPr>
                <w:rFonts w:eastAsia="仿宋_GB2312"/>
                <w:sz w:val="24"/>
              </w:rPr>
            </w:pPr>
            <w:r>
              <w:rPr>
                <w:rFonts w:eastAsia="仿宋_GB2312" w:hint="eastAsia"/>
                <w:sz w:val="24"/>
              </w:rPr>
              <w:t>管理科学与工程（</w:t>
            </w:r>
            <w:r>
              <w:rPr>
                <w:rFonts w:eastAsia="仿宋_GB2312" w:hint="eastAsia"/>
                <w:sz w:val="24"/>
              </w:rPr>
              <w:t>0871</w:t>
            </w:r>
            <w:r>
              <w:rPr>
                <w:rFonts w:eastAsia="仿宋_GB2312" w:hint="eastAsia"/>
                <w:sz w:val="24"/>
              </w:rPr>
              <w:t>）</w:t>
            </w:r>
          </w:p>
        </w:tc>
        <w:tc>
          <w:tcPr>
            <w:tcW w:w="1276" w:type="dxa"/>
            <w:vAlign w:val="center"/>
          </w:tcPr>
          <w:p w14:paraId="020D2F98" w14:textId="77777777" w:rsidR="00981647" w:rsidRDefault="00A417A1">
            <w:pPr>
              <w:spacing w:line="400" w:lineRule="exact"/>
              <w:jc w:val="center"/>
              <w:rPr>
                <w:rFonts w:eastAsia="仿宋_GB2312"/>
                <w:sz w:val="24"/>
              </w:rPr>
            </w:pPr>
            <w:r>
              <w:rPr>
                <w:rFonts w:eastAsia="仿宋_GB2312" w:hint="eastAsia"/>
                <w:sz w:val="24"/>
              </w:rPr>
              <w:t>21</w:t>
            </w:r>
          </w:p>
        </w:tc>
        <w:tc>
          <w:tcPr>
            <w:tcW w:w="850" w:type="dxa"/>
            <w:vAlign w:val="center"/>
          </w:tcPr>
          <w:p w14:paraId="4EE78334" w14:textId="77777777" w:rsidR="00981647" w:rsidRDefault="00A417A1" w:rsidP="00164B9B">
            <w:pPr>
              <w:spacing w:line="400" w:lineRule="exact"/>
              <w:jc w:val="center"/>
              <w:rPr>
                <w:rFonts w:eastAsia="仿宋_GB2312"/>
                <w:sz w:val="24"/>
              </w:rPr>
            </w:pPr>
            <w:r>
              <w:rPr>
                <w:rFonts w:eastAsia="仿宋_GB2312" w:hint="eastAsia"/>
                <w:sz w:val="24"/>
              </w:rPr>
              <w:t>37</w:t>
            </w:r>
            <w:r w:rsidR="00164B9B">
              <w:rPr>
                <w:rFonts w:eastAsia="仿宋_GB2312"/>
                <w:sz w:val="24"/>
              </w:rPr>
              <w:t>2</w:t>
            </w:r>
          </w:p>
        </w:tc>
        <w:tc>
          <w:tcPr>
            <w:tcW w:w="851" w:type="dxa"/>
            <w:vAlign w:val="center"/>
          </w:tcPr>
          <w:p w14:paraId="22A14972" w14:textId="77777777" w:rsidR="00981647" w:rsidRDefault="00A417A1">
            <w:pPr>
              <w:spacing w:line="400" w:lineRule="exact"/>
              <w:jc w:val="center"/>
              <w:rPr>
                <w:rFonts w:eastAsia="仿宋_GB2312"/>
                <w:sz w:val="24"/>
              </w:rPr>
            </w:pPr>
            <w:r>
              <w:rPr>
                <w:rFonts w:eastAsia="仿宋_GB2312" w:hint="eastAsia"/>
                <w:sz w:val="24"/>
              </w:rPr>
              <w:t>50</w:t>
            </w:r>
          </w:p>
        </w:tc>
        <w:tc>
          <w:tcPr>
            <w:tcW w:w="1031" w:type="dxa"/>
            <w:vAlign w:val="center"/>
          </w:tcPr>
          <w:p w14:paraId="208B65F2" w14:textId="77777777" w:rsidR="00981647" w:rsidRDefault="00A417A1">
            <w:pPr>
              <w:spacing w:line="400" w:lineRule="exact"/>
              <w:jc w:val="center"/>
              <w:rPr>
                <w:rFonts w:eastAsia="仿宋_GB2312"/>
                <w:sz w:val="24"/>
              </w:rPr>
            </w:pPr>
            <w:r>
              <w:rPr>
                <w:rFonts w:eastAsia="仿宋_GB2312" w:hint="eastAsia"/>
                <w:sz w:val="24"/>
              </w:rPr>
              <w:t>45</w:t>
            </w:r>
          </w:p>
        </w:tc>
        <w:tc>
          <w:tcPr>
            <w:tcW w:w="850" w:type="dxa"/>
            <w:vAlign w:val="center"/>
          </w:tcPr>
          <w:p w14:paraId="1ED2ABFD" w14:textId="77777777" w:rsidR="00981647" w:rsidRDefault="00A417A1">
            <w:pPr>
              <w:spacing w:line="400" w:lineRule="exact"/>
              <w:jc w:val="center"/>
              <w:rPr>
                <w:rFonts w:eastAsia="仿宋_GB2312"/>
                <w:sz w:val="24"/>
              </w:rPr>
            </w:pPr>
            <w:r>
              <w:rPr>
                <w:rFonts w:eastAsia="仿宋_GB2312" w:hint="eastAsia"/>
                <w:sz w:val="24"/>
              </w:rPr>
              <w:t>80</w:t>
            </w:r>
          </w:p>
        </w:tc>
        <w:tc>
          <w:tcPr>
            <w:tcW w:w="850" w:type="dxa"/>
            <w:vAlign w:val="center"/>
          </w:tcPr>
          <w:p w14:paraId="131CCFCC" w14:textId="77777777" w:rsidR="00981647" w:rsidRDefault="00A417A1">
            <w:pPr>
              <w:spacing w:line="400" w:lineRule="exact"/>
              <w:jc w:val="center"/>
              <w:rPr>
                <w:rFonts w:eastAsia="仿宋_GB2312"/>
                <w:sz w:val="24"/>
              </w:rPr>
            </w:pPr>
            <w:r>
              <w:rPr>
                <w:rFonts w:eastAsia="仿宋_GB2312" w:hint="eastAsia"/>
                <w:sz w:val="24"/>
              </w:rPr>
              <w:t>80</w:t>
            </w:r>
          </w:p>
        </w:tc>
      </w:tr>
      <w:tr w:rsidR="00981647" w14:paraId="47E1F826" w14:textId="77777777" w:rsidTr="009A1329">
        <w:trPr>
          <w:trHeight w:val="737"/>
          <w:jc w:val="center"/>
        </w:trPr>
        <w:tc>
          <w:tcPr>
            <w:tcW w:w="1968" w:type="dxa"/>
            <w:vAlign w:val="center"/>
          </w:tcPr>
          <w:p w14:paraId="1C93AF4A" w14:textId="77777777" w:rsidR="00981647" w:rsidRDefault="00A417A1">
            <w:pPr>
              <w:spacing w:line="400" w:lineRule="exact"/>
              <w:jc w:val="center"/>
              <w:rPr>
                <w:rFonts w:eastAsia="仿宋_GB2312"/>
                <w:sz w:val="24"/>
              </w:rPr>
            </w:pPr>
            <w:r>
              <w:rPr>
                <w:rFonts w:eastAsia="仿宋_GB2312" w:hint="eastAsia"/>
                <w:sz w:val="24"/>
              </w:rPr>
              <w:t>控制科学与工程（</w:t>
            </w:r>
            <w:r>
              <w:rPr>
                <w:rFonts w:eastAsia="仿宋_GB2312" w:hint="eastAsia"/>
                <w:sz w:val="24"/>
              </w:rPr>
              <w:t>0811</w:t>
            </w:r>
            <w:r>
              <w:rPr>
                <w:rFonts w:eastAsia="仿宋_GB2312" w:hint="eastAsia"/>
                <w:sz w:val="24"/>
              </w:rPr>
              <w:t>）</w:t>
            </w:r>
          </w:p>
        </w:tc>
        <w:tc>
          <w:tcPr>
            <w:tcW w:w="1276" w:type="dxa"/>
            <w:vAlign w:val="center"/>
          </w:tcPr>
          <w:p w14:paraId="68B8660C" w14:textId="77777777" w:rsidR="00981647" w:rsidRDefault="00A417A1">
            <w:pPr>
              <w:spacing w:line="400" w:lineRule="exact"/>
              <w:jc w:val="center"/>
              <w:rPr>
                <w:rFonts w:eastAsia="仿宋_GB2312"/>
                <w:sz w:val="24"/>
              </w:rPr>
            </w:pPr>
            <w:r>
              <w:rPr>
                <w:rFonts w:eastAsia="仿宋_GB2312" w:hint="eastAsia"/>
                <w:sz w:val="24"/>
              </w:rPr>
              <w:t>3</w:t>
            </w:r>
          </w:p>
        </w:tc>
        <w:tc>
          <w:tcPr>
            <w:tcW w:w="850" w:type="dxa"/>
            <w:vAlign w:val="center"/>
          </w:tcPr>
          <w:p w14:paraId="052FD519" w14:textId="77777777" w:rsidR="00981647" w:rsidRDefault="00A417A1">
            <w:pPr>
              <w:spacing w:line="400" w:lineRule="exact"/>
              <w:jc w:val="center"/>
              <w:rPr>
                <w:rFonts w:eastAsia="仿宋_GB2312"/>
                <w:sz w:val="24"/>
              </w:rPr>
            </w:pPr>
            <w:r>
              <w:rPr>
                <w:rFonts w:eastAsia="仿宋_GB2312" w:hint="eastAsia"/>
                <w:sz w:val="24"/>
              </w:rPr>
              <w:t>325</w:t>
            </w:r>
          </w:p>
        </w:tc>
        <w:tc>
          <w:tcPr>
            <w:tcW w:w="851" w:type="dxa"/>
            <w:vAlign w:val="center"/>
          </w:tcPr>
          <w:p w14:paraId="170EC16E" w14:textId="77777777" w:rsidR="00981647" w:rsidRDefault="00A417A1">
            <w:pPr>
              <w:spacing w:line="400" w:lineRule="exact"/>
              <w:jc w:val="center"/>
              <w:rPr>
                <w:rFonts w:eastAsia="仿宋_GB2312"/>
                <w:sz w:val="24"/>
              </w:rPr>
            </w:pPr>
            <w:r>
              <w:rPr>
                <w:rFonts w:eastAsia="仿宋_GB2312" w:hint="eastAsia"/>
                <w:sz w:val="24"/>
              </w:rPr>
              <w:t>50</w:t>
            </w:r>
          </w:p>
        </w:tc>
        <w:tc>
          <w:tcPr>
            <w:tcW w:w="1031" w:type="dxa"/>
            <w:vAlign w:val="center"/>
          </w:tcPr>
          <w:p w14:paraId="2C1F45EB" w14:textId="77777777" w:rsidR="00981647" w:rsidRDefault="00A417A1">
            <w:pPr>
              <w:spacing w:line="400" w:lineRule="exact"/>
              <w:jc w:val="center"/>
              <w:rPr>
                <w:rFonts w:eastAsia="仿宋_GB2312"/>
                <w:sz w:val="24"/>
              </w:rPr>
            </w:pPr>
            <w:r>
              <w:rPr>
                <w:rFonts w:eastAsia="仿宋_GB2312" w:hint="eastAsia"/>
                <w:sz w:val="24"/>
              </w:rPr>
              <w:t>45</w:t>
            </w:r>
          </w:p>
        </w:tc>
        <w:tc>
          <w:tcPr>
            <w:tcW w:w="850" w:type="dxa"/>
            <w:vAlign w:val="center"/>
          </w:tcPr>
          <w:p w14:paraId="46CA219C" w14:textId="77777777" w:rsidR="00981647" w:rsidRDefault="00A417A1">
            <w:pPr>
              <w:spacing w:line="400" w:lineRule="exact"/>
              <w:jc w:val="center"/>
              <w:rPr>
                <w:rFonts w:eastAsia="仿宋_GB2312"/>
                <w:sz w:val="24"/>
              </w:rPr>
            </w:pPr>
            <w:r>
              <w:rPr>
                <w:rFonts w:eastAsia="仿宋_GB2312" w:hint="eastAsia"/>
                <w:sz w:val="24"/>
              </w:rPr>
              <w:t>80</w:t>
            </w:r>
          </w:p>
        </w:tc>
        <w:tc>
          <w:tcPr>
            <w:tcW w:w="850" w:type="dxa"/>
            <w:vAlign w:val="center"/>
          </w:tcPr>
          <w:p w14:paraId="53784453" w14:textId="77777777" w:rsidR="00981647" w:rsidRDefault="00A417A1">
            <w:pPr>
              <w:spacing w:line="400" w:lineRule="exact"/>
              <w:jc w:val="center"/>
              <w:rPr>
                <w:rFonts w:eastAsia="仿宋_GB2312"/>
                <w:sz w:val="24"/>
              </w:rPr>
            </w:pPr>
            <w:r>
              <w:rPr>
                <w:rFonts w:eastAsia="仿宋_GB2312" w:hint="eastAsia"/>
                <w:sz w:val="24"/>
              </w:rPr>
              <w:t>80</w:t>
            </w:r>
          </w:p>
        </w:tc>
      </w:tr>
      <w:tr w:rsidR="00981647" w14:paraId="7ECACC51" w14:textId="77777777" w:rsidTr="009A1329">
        <w:trPr>
          <w:trHeight w:val="737"/>
          <w:jc w:val="center"/>
        </w:trPr>
        <w:tc>
          <w:tcPr>
            <w:tcW w:w="1968" w:type="dxa"/>
            <w:vAlign w:val="center"/>
          </w:tcPr>
          <w:p w14:paraId="42F99508" w14:textId="77777777" w:rsidR="00981647" w:rsidRDefault="00A417A1">
            <w:pPr>
              <w:spacing w:line="400" w:lineRule="exact"/>
              <w:jc w:val="center"/>
              <w:rPr>
                <w:rFonts w:eastAsia="仿宋_GB2312"/>
                <w:sz w:val="24"/>
              </w:rPr>
            </w:pPr>
            <w:r>
              <w:rPr>
                <w:rFonts w:eastAsia="仿宋_GB2312" w:hint="eastAsia"/>
                <w:sz w:val="24"/>
              </w:rPr>
              <w:t>电子信息</w:t>
            </w:r>
          </w:p>
          <w:p w14:paraId="7BD73BD4" w14:textId="77777777" w:rsidR="00981647" w:rsidRDefault="00A417A1">
            <w:pPr>
              <w:spacing w:line="400" w:lineRule="exact"/>
              <w:jc w:val="center"/>
              <w:rPr>
                <w:rFonts w:eastAsia="仿宋_GB2312"/>
                <w:sz w:val="24"/>
              </w:rPr>
            </w:pPr>
            <w:r>
              <w:rPr>
                <w:rFonts w:eastAsia="仿宋_GB2312" w:hint="eastAsia"/>
                <w:sz w:val="24"/>
              </w:rPr>
              <w:t>（</w:t>
            </w:r>
            <w:r>
              <w:rPr>
                <w:rFonts w:eastAsia="仿宋_GB2312" w:hint="eastAsia"/>
                <w:sz w:val="24"/>
              </w:rPr>
              <w:t>0854</w:t>
            </w:r>
            <w:r>
              <w:rPr>
                <w:rFonts w:eastAsia="仿宋_GB2312" w:hint="eastAsia"/>
                <w:sz w:val="24"/>
              </w:rPr>
              <w:t>）</w:t>
            </w:r>
          </w:p>
        </w:tc>
        <w:tc>
          <w:tcPr>
            <w:tcW w:w="1276" w:type="dxa"/>
            <w:vAlign w:val="center"/>
          </w:tcPr>
          <w:p w14:paraId="0B1F31C0" w14:textId="77777777" w:rsidR="00981647" w:rsidRDefault="00A417A1">
            <w:pPr>
              <w:spacing w:line="400" w:lineRule="exact"/>
              <w:jc w:val="center"/>
              <w:rPr>
                <w:rFonts w:eastAsia="仿宋_GB2312"/>
                <w:sz w:val="24"/>
              </w:rPr>
            </w:pPr>
            <w:r>
              <w:rPr>
                <w:rFonts w:eastAsia="仿宋_GB2312" w:hint="eastAsia"/>
                <w:sz w:val="24"/>
              </w:rPr>
              <w:t>29</w:t>
            </w:r>
          </w:p>
        </w:tc>
        <w:tc>
          <w:tcPr>
            <w:tcW w:w="850" w:type="dxa"/>
            <w:vAlign w:val="center"/>
          </w:tcPr>
          <w:p w14:paraId="46C43E6F" w14:textId="77777777" w:rsidR="00981647" w:rsidRDefault="00A417A1">
            <w:pPr>
              <w:spacing w:line="400" w:lineRule="exact"/>
              <w:jc w:val="center"/>
              <w:rPr>
                <w:rFonts w:eastAsia="仿宋_GB2312"/>
                <w:sz w:val="24"/>
              </w:rPr>
            </w:pPr>
            <w:r>
              <w:rPr>
                <w:rFonts w:eastAsia="仿宋_GB2312" w:hint="eastAsia"/>
                <w:sz w:val="24"/>
              </w:rPr>
              <w:t>325</w:t>
            </w:r>
          </w:p>
        </w:tc>
        <w:tc>
          <w:tcPr>
            <w:tcW w:w="851" w:type="dxa"/>
            <w:vAlign w:val="center"/>
          </w:tcPr>
          <w:p w14:paraId="719BFE30" w14:textId="77777777" w:rsidR="00981647" w:rsidRDefault="00A417A1">
            <w:pPr>
              <w:spacing w:line="400" w:lineRule="exact"/>
              <w:jc w:val="center"/>
              <w:rPr>
                <w:rFonts w:eastAsia="仿宋_GB2312"/>
                <w:sz w:val="24"/>
              </w:rPr>
            </w:pPr>
            <w:r>
              <w:rPr>
                <w:rFonts w:eastAsia="仿宋_GB2312" w:hint="eastAsia"/>
                <w:sz w:val="24"/>
              </w:rPr>
              <w:t>50</w:t>
            </w:r>
          </w:p>
        </w:tc>
        <w:tc>
          <w:tcPr>
            <w:tcW w:w="1031" w:type="dxa"/>
            <w:vAlign w:val="center"/>
          </w:tcPr>
          <w:p w14:paraId="08737DCA" w14:textId="77777777" w:rsidR="00981647" w:rsidRDefault="00A417A1">
            <w:pPr>
              <w:spacing w:line="400" w:lineRule="exact"/>
              <w:jc w:val="center"/>
              <w:rPr>
                <w:rFonts w:eastAsia="仿宋_GB2312"/>
                <w:sz w:val="24"/>
              </w:rPr>
            </w:pPr>
            <w:r>
              <w:rPr>
                <w:rFonts w:eastAsia="仿宋_GB2312" w:hint="eastAsia"/>
                <w:sz w:val="24"/>
              </w:rPr>
              <w:t>45</w:t>
            </w:r>
          </w:p>
        </w:tc>
        <w:tc>
          <w:tcPr>
            <w:tcW w:w="850" w:type="dxa"/>
            <w:vAlign w:val="center"/>
          </w:tcPr>
          <w:p w14:paraId="51AD55B8" w14:textId="77777777" w:rsidR="00981647" w:rsidRDefault="00A417A1">
            <w:pPr>
              <w:spacing w:line="400" w:lineRule="exact"/>
              <w:jc w:val="center"/>
              <w:rPr>
                <w:rFonts w:eastAsia="仿宋_GB2312"/>
                <w:sz w:val="24"/>
              </w:rPr>
            </w:pPr>
            <w:r>
              <w:rPr>
                <w:rFonts w:eastAsia="仿宋_GB2312" w:hint="eastAsia"/>
                <w:sz w:val="24"/>
              </w:rPr>
              <w:t>80</w:t>
            </w:r>
          </w:p>
        </w:tc>
        <w:tc>
          <w:tcPr>
            <w:tcW w:w="850" w:type="dxa"/>
            <w:vAlign w:val="center"/>
          </w:tcPr>
          <w:p w14:paraId="01BE5B8C" w14:textId="77777777" w:rsidR="00981647" w:rsidRDefault="00A417A1">
            <w:pPr>
              <w:spacing w:line="400" w:lineRule="exact"/>
              <w:jc w:val="center"/>
              <w:rPr>
                <w:rFonts w:eastAsia="仿宋_GB2312"/>
                <w:sz w:val="24"/>
              </w:rPr>
            </w:pPr>
            <w:r>
              <w:rPr>
                <w:rFonts w:eastAsia="仿宋_GB2312" w:hint="eastAsia"/>
                <w:sz w:val="24"/>
              </w:rPr>
              <w:t>80</w:t>
            </w:r>
          </w:p>
        </w:tc>
      </w:tr>
    </w:tbl>
    <w:p w14:paraId="450D440D" w14:textId="77777777" w:rsidR="00981647" w:rsidRDefault="00A417A1">
      <w:pPr>
        <w:numPr>
          <w:ilvl w:val="0"/>
          <w:numId w:val="1"/>
        </w:numPr>
        <w:spacing w:line="560" w:lineRule="exact"/>
        <w:outlineLvl w:val="0"/>
        <w:rPr>
          <w:rFonts w:eastAsia="黑体"/>
          <w:sz w:val="32"/>
          <w:szCs w:val="32"/>
        </w:rPr>
      </w:pPr>
      <w:r>
        <w:rPr>
          <w:rFonts w:eastAsia="黑体" w:hint="eastAsia"/>
          <w:sz w:val="32"/>
          <w:szCs w:val="32"/>
        </w:rPr>
        <w:t>缴纳</w:t>
      </w:r>
      <w:r>
        <w:rPr>
          <w:rFonts w:eastAsia="黑体"/>
          <w:sz w:val="32"/>
          <w:szCs w:val="32"/>
        </w:rPr>
        <w:t>复试费用</w:t>
      </w:r>
    </w:p>
    <w:bookmarkEnd w:id="2"/>
    <w:p w14:paraId="28F8849C" w14:textId="77777777" w:rsidR="00981647" w:rsidRDefault="00A417A1">
      <w:pPr>
        <w:spacing w:line="560" w:lineRule="exact"/>
        <w:ind w:firstLineChars="200" w:firstLine="640"/>
        <w:rPr>
          <w:rFonts w:eastAsia="仿宋_GB2312"/>
          <w:b/>
          <w:sz w:val="32"/>
          <w:szCs w:val="32"/>
        </w:rPr>
      </w:pPr>
      <w:r>
        <w:rPr>
          <w:rFonts w:eastAsia="仿宋_GB2312" w:hint="eastAsia"/>
          <w:b/>
          <w:sz w:val="32"/>
          <w:szCs w:val="32"/>
        </w:rPr>
        <w:t>截止时间：</w:t>
      </w:r>
      <w:bookmarkStart w:id="3" w:name="OLE_LINK1"/>
      <w:r>
        <w:rPr>
          <w:rFonts w:eastAsia="仿宋_GB2312" w:hint="eastAsia"/>
          <w:sz w:val="32"/>
          <w:szCs w:val="32"/>
        </w:rPr>
        <w:t>2026</w:t>
      </w:r>
      <w:r>
        <w:rPr>
          <w:rFonts w:eastAsia="仿宋_GB2312" w:hint="eastAsia"/>
          <w:sz w:val="32"/>
          <w:szCs w:val="32"/>
        </w:rPr>
        <w:t>年</w:t>
      </w:r>
      <w:r>
        <w:rPr>
          <w:rFonts w:eastAsia="仿宋_GB2312" w:hint="eastAsia"/>
          <w:sz w:val="32"/>
          <w:szCs w:val="32"/>
        </w:rPr>
        <w:t>3</w:t>
      </w:r>
      <w:r>
        <w:rPr>
          <w:rFonts w:eastAsia="仿宋_GB2312" w:hint="eastAsia"/>
          <w:sz w:val="32"/>
          <w:szCs w:val="32"/>
        </w:rPr>
        <w:t>月</w:t>
      </w:r>
      <w:r>
        <w:rPr>
          <w:rFonts w:eastAsia="仿宋_GB2312" w:hint="eastAsia"/>
          <w:sz w:val="32"/>
          <w:szCs w:val="32"/>
        </w:rPr>
        <w:t>2</w:t>
      </w:r>
      <w:r w:rsidR="00E67DB2">
        <w:rPr>
          <w:rFonts w:eastAsia="仿宋_GB2312"/>
          <w:sz w:val="32"/>
          <w:szCs w:val="32"/>
        </w:rPr>
        <w:t>4</w:t>
      </w:r>
      <w:r>
        <w:rPr>
          <w:rFonts w:eastAsia="仿宋_GB2312" w:hint="eastAsia"/>
          <w:sz w:val="32"/>
          <w:szCs w:val="32"/>
        </w:rPr>
        <w:t>日</w:t>
      </w:r>
      <w:r>
        <w:rPr>
          <w:rFonts w:eastAsia="仿宋_GB2312" w:hint="eastAsia"/>
          <w:sz w:val="32"/>
          <w:szCs w:val="32"/>
        </w:rPr>
        <w:t>12:</w:t>
      </w:r>
      <w:r w:rsidR="00EA10D1">
        <w:rPr>
          <w:rFonts w:eastAsia="仿宋_GB2312"/>
          <w:sz w:val="32"/>
          <w:szCs w:val="32"/>
        </w:rPr>
        <w:t>3</w:t>
      </w:r>
      <w:r>
        <w:rPr>
          <w:rFonts w:eastAsia="仿宋_GB2312" w:hint="eastAsia"/>
          <w:sz w:val="32"/>
          <w:szCs w:val="32"/>
        </w:rPr>
        <w:t>0</w:t>
      </w:r>
      <w:r>
        <w:rPr>
          <w:rFonts w:eastAsia="仿宋_GB2312" w:hint="eastAsia"/>
          <w:sz w:val="32"/>
          <w:szCs w:val="32"/>
        </w:rPr>
        <w:t>前</w:t>
      </w:r>
      <w:bookmarkEnd w:id="3"/>
    </w:p>
    <w:p w14:paraId="61041F00"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缴纳方式</w:t>
      </w:r>
      <w:r>
        <w:rPr>
          <w:rFonts w:eastAsia="仿宋_GB2312"/>
          <w:b/>
          <w:sz w:val="32"/>
          <w:szCs w:val="32"/>
        </w:rPr>
        <w:t>：</w:t>
      </w:r>
      <w:bookmarkStart w:id="4" w:name="OLE_LINK2"/>
      <w:r>
        <w:rPr>
          <w:rFonts w:ascii="仿宋_GB2312" w:eastAsia="仿宋_GB2312" w:hint="eastAsia"/>
          <w:sz w:val="32"/>
          <w:szCs w:val="32"/>
        </w:rPr>
        <w:t>扫描缴费</w:t>
      </w:r>
      <w:proofErr w:type="gramStart"/>
      <w:r>
        <w:rPr>
          <w:rFonts w:ascii="仿宋_GB2312" w:eastAsia="仿宋_GB2312"/>
          <w:sz w:val="32"/>
          <w:szCs w:val="32"/>
        </w:rPr>
        <w:t>二维码</w:t>
      </w:r>
      <w:bookmarkEnd w:id="4"/>
      <w:proofErr w:type="gramEnd"/>
      <w:r>
        <w:rPr>
          <w:rFonts w:ascii="仿宋_GB2312" w:eastAsia="仿宋_GB2312" w:hint="eastAsia"/>
          <w:sz w:val="32"/>
          <w:szCs w:val="32"/>
        </w:rPr>
        <w:t>,详见附件1。</w:t>
      </w:r>
    </w:p>
    <w:p w14:paraId="76262407" w14:textId="77777777" w:rsidR="00981647" w:rsidRDefault="00A417A1">
      <w:pPr>
        <w:spacing w:line="560" w:lineRule="exact"/>
        <w:ind w:firstLineChars="200" w:firstLine="640"/>
        <w:outlineLvl w:val="0"/>
        <w:rPr>
          <w:rFonts w:eastAsia="黑体"/>
          <w:sz w:val="32"/>
          <w:szCs w:val="32"/>
        </w:rPr>
      </w:pPr>
      <w:r>
        <w:rPr>
          <w:rFonts w:eastAsia="仿宋_GB2312" w:hint="eastAsia"/>
          <w:b/>
          <w:sz w:val="32"/>
          <w:szCs w:val="32"/>
        </w:rPr>
        <w:t>有关要求</w:t>
      </w:r>
      <w:r>
        <w:rPr>
          <w:rFonts w:eastAsia="仿宋_GB2312"/>
          <w:b/>
          <w:sz w:val="32"/>
          <w:szCs w:val="32"/>
        </w:rPr>
        <w:t>：</w:t>
      </w:r>
      <w:r>
        <w:rPr>
          <w:rFonts w:eastAsia="仿宋_GB2312" w:hint="eastAsia"/>
          <w:bCs/>
          <w:sz w:val="32"/>
          <w:szCs w:val="32"/>
        </w:rPr>
        <w:t>复试费用</w:t>
      </w:r>
      <w:r>
        <w:rPr>
          <w:rFonts w:eastAsia="仿宋_GB2312" w:hint="eastAsia"/>
          <w:bCs/>
          <w:sz w:val="32"/>
          <w:szCs w:val="32"/>
        </w:rPr>
        <w:t>120</w:t>
      </w:r>
      <w:r>
        <w:rPr>
          <w:rFonts w:eastAsia="仿宋_GB2312" w:hint="eastAsia"/>
          <w:bCs/>
          <w:sz w:val="32"/>
          <w:szCs w:val="32"/>
        </w:rPr>
        <w:t>元</w:t>
      </w:r>
      <w:r>
        <w:rPr>
          <w:rFonts w:eastAsia="仿宋_GB2312" w:hint="eastAsia"/>
          <w:bCs/>
          <w:sz w:val="32"/>
          <w:szCs w:val="32"/>
        </w:rPr>
        <w:t>/</w:t>
      </w:r>
      <w:r>
        <w:rPr>
          <w:rFonts w:eastAsia="仿宋_GB2312" w:hint="eastAsia"/>
          <w:bCs/>
          <w:sz w:val="32"/>
          <w:szCs w:val="32"/>
        </w:rPr>
        <w:t>人，缴费时请</w:t>
      </w:r>
      <w:r>
        <w:rPr>
          <w:rFonts w:ascii="仿宋_GB2312" w:eastAsia="仿宋_GB2312" w:hint="eastAsia"/>
          <w:sz w:val="32"/>
          <w:szCs w:val="32"/>
        </w:rPr>
        <w:t>备注“系统工程学院-报考学科-姓名”。</w:t>
      </w:r>
    </w:p>
    <w:p w14:paraId="3041295D" w14:textId="77777777" w:rsidR="00981647" w:rsidRDefault="00A417A1">
      <w:pPr>
        <w:numPr>
          <w:ilvl w:val="0"/>
          <w:numId w:val="1"/>
        </w:numPr>
        <w:spacing w:line="560" w:lineRule="exact"/>
        <w:outlineLvl w:val="0"/>
        <w:rPr>
          <w:rFonts w:eastAsia="黑体"/>
          <w:sz w:val="32"/>
          <w:szCs w:val="32"/>
        </w:rPr>
      </w:pPr>
      <w:bookmarkStart w:id="5" w:name="OLE_LINK3"/>
      <w:r>
        <w:rPr>
          <w:rFonts w:eastAsia="黑体" w:hint="eastAsia"/>
          <w:sz w:val="32"/>
          <w:szCs w:val="32"/>
        </w:rPr>
        <w:t>提交</w:t>
      </w:r>
      <w:r>
        <w:rPr>
          <w:rFonts w:eastAsia="黑体"/>
          <w:sz w:val="32"/>
          <w:szCs w:val="32"/>
        </w:rPr>
        <w:t>资格审查</w:t>
      </w:r>
      <w:r>
        <w:rPr>
          <w:rFonts w:eastAsia="黑体" w:hint="eastAsia"/>
          <w:sz w:val="32"/>
          <w:szCs w:val="32"/>
        </w:rPr>
        <w:t>材料</w:t>
      </w:r>
      <w:bookmarkEnd w:id="5"/>
    </w:p>
    <w:p w14:paraId="4EDCA256" w14:textId="77777777" w:rsidR="00981647" w:rsidRPr="00E67DB2" w:rsidRDefault="00A417A1">
      <w:pPr>
        <w:autoSpaceDE w:val="0"/>
        <w:autoSpaceDN w:val="0"/>
        <w:adjustRightInd w:val="0"/>
        <w:snapToGrid w:val="0"/>
        <w:spacing w:line="560" w:lineRule="exact"/>
        <w:ind w:firstLineChars="200" w:firstLine="640"/>
        <w:jc w:val="left"/>
        <w:rPr>
          <w:rFonts w:eastAsia="仿宋_GB2312"/>
          <w:bCs/>
          <w:sz w:val="32"/>
          <w:szCs w:val="32"/>
        </w:rPr>
      </w:pPr>
      <w:r>
        <w:rPr>
          <w:rFonts w:eastAsia="仿宋_GB2312" w:hint="eastAsia"/>
          <w:b/>
          <w:sz w:val="32"/>
          <w:szCs w:val="32"/>
        </w:rPr>
        <w:t>截止</w:t>
      </w:r>
      <w:r>
        <w:rPr>
          <w:rFonts w:eastAsia="仿宋_GB2312"/>
          <w:b/>
          <w:sz w:val="32"/>
          <w:szCs w:val="32"/>
        </w:rPr>
        <w:t>时间：</w:t>
      </w:r>
      <w:r w:rsidRPr="00E67DB2">
        <w:rPr>
          <w:rFonts w:eastAsia="仿宋_GB2312"/>
          <w:sz w:val="32"/>
          <w:szCs w:val="32"/>
        </w:rPr>
        <w:t>202</w:t>
      </w:r>
      <w:r w:rsidRPr="00E67DB2">
        <w:rPr>
          <w:rFonts w:eastAsia="仿宋_GB2312" w:hint="eastAsia"/>
          <w:sz w:val="32"/>
          <w:szCs w:val="32"/>
        </w:rPr>
        <w:t>6</w:t>
      </w:r>
      <w:r w:rsidRPr="00E67DB2">
        <w:rPr>
          <w:rFonts w:eastAsia="仿宋_GB2312"/>
          <w:sz w:val="32"/>
          <w:szCs w:val="32"/>
        </w:rPr>
        <w:t>年</w:t>
      </w:r>
      <w:r w:rsidRPr="00E67DB2">
        <w:rPr>
          <w:rFonts w:eastAsia="仿宋_GB2312"/>
          <w:sz w:val="32"/>
          <w:szCs w:val="32"/>
        </w:rPr>
        <w:t>3</w:t>
      </w:r>
      <w:r w:rsidRPr="00E67DB2">
        <w:rPr>
          <w:rFonts w:eastAsia="仿宋_GB2312"/>
          <w:sz w:val="32"/>
          <w:szCs w:val="32"/>
        </w:rPr>
        <w:t>月</w:t>
      </w:r>
      <w:r w:rsidRPr="00E67DB2">
        <w:rPr>
          <w:rFonts w:eastAsia="仿宋_GB2312" w:hint="eastAsia"/>
          <w:sz w:val="32"/>
          <w:szCs w:val="32"/>
        </w:rPr>
        <w:t>2</w:t>
      </w:r>
      <w:r w:rsidR="0090712D" w:rsidRPr="00E67DB2">
        <w:rPr>
          <w:rFonts w:eastAsia="仿宋_GB2312"/>
          <w:sz w:val="32"/>
          <w:szCs w:val="32"/>
        </w:rPr>
        <w:t>4</w:t>
      </w:r>
      <w:r w:rsidRPr="00E67DB2">
        <w:rPr>
          <w:rFonts w:eastAsia="仿宋_GB2312"/>
          <w:sz w:val="32"/>
          <w:szCs w:val="32"/>
        </w:rPr>
        <w:t>日</w:t>
      </w:r>
      <w:r w:rsidRPr="00E67DB2">
        <w:rPr>
          <w:rFonts w:eastAsia="仿宋_GB2312" w:hint="eastAsia"/>
          <w:sz w:val="32"/>
          <w:szCs w:val="32"/>
        </w:rPr>
        <w:t>8:00</w:t>
      </w:r>
      <w:r w:rsidRPr="00E67DB2">
        <w:rPr>
          <w:rFonts w:eastAsia="仿宋_GB2312" w:hint="eastAsia"/>
          <w:sz w:val="32"/>
          <w:szCs w:val="32"/>
        </w:rPr>
        <w:t>前</w:t>
      </w:r>
    </w:p>
    <w:p w14:paraId="014C9703" w14:textId="77777777" w:rsidR="00981647" w:rsidRPr="00D119FD" w:rsidRDefault="00A417A1" w:rsidP="00E67DB2">
      <w:pPr>
        <w:wordWrap w:val="0"/>
        <w:ind w:firstLineChars="200" w:firstLine="640"/>
        <w:rPr>
          <w:rFonts w:ascii="仿宋_GB2312" w:eastAsia="仿宋_GB2312"/>
          <w:sz w:val="28"/>
          <w:szCs w:val="28"/>
        </w:rPr>
      </w:pPr>
      <w:r>
        <w:rPr>
          <w:rFonts w:eastAsia="仿宋_GB2312" w:hint="eastAsia"/>
          <w:b/>
          <w:bCs/>
          <w:kern w:val="0"/>
          <w:sz w:val="32"/>
          <w:szCs w:val="32"/>
        </w:rPr>
        <w:t>审查</w:t>
      </w:r>
      <w:r>
        <w:rPr>
          <w:rFonts w:eastAsia="仿宋_GB2312"/>
          <w:b/>
          <w:bCs/>
          <w:kern w:val="0"/>
          <w:sz w:val="32"/>
          <w:szCs w:val="32"/>
        </w:rPr>
        <w:t>内容：</w:t>
      </w:r>
      <w:r>
        <w:rPr>
          <w:rFonts w:ascii="仿宋_GB2312" w:eastAsia="仿宋_GB2312" w:hAnsi="-apple-system-font" w:cs="-apple-system-font" w:hint="eastAsia"/>
          <w:kern w:val="0"/>
          <w:sz w:val="32"/>
          <w:szCs w:val="32"/>
          <w:shd w:val="clear" w:color="auto" w:fill="FFFFFF"/>
        </w:rPr>
        <w:t>将以下</w:t>
      </w:r>
      <w:r>
        <w:rPr>
          <w:rFonts w:ascii="仿宋_GB2312" w:eastAsia="仿宋_GB2312" w:hAnsi="-apple-system-font" w:cs="-apple-system-font"/>
          <w:kern w:val="0"/>
          <w:sz w:val="32"/>
          <w:szCs w:val="32"/>
          <w:shd w:val="clear" w:color="auto" w:fill="FFFFFF"/>
        </w:rPr>
        <w:t>材料</w:t>
      </w:r>
      <w:r>
        <w:rPr>
          <w:rFonts w:ascii="仿宋_GB2312" w:eastAsia="仿宋_GB2312" w:hAnsi="-apple-system-font" w:cs="-apple-system-font" w:hint="eastAsia"/>
          <w:kern w:val="0"/>
          <w:sz w:val="32"/>
          <w:szCs w:val="32"/>
          <w:shd w:val="clear" w:color="auto" w:fill="FFFFFF"/>
        </w:rPr>
        <w:t>合成一个PDF文档,并命名为“</w:t>
      </w:r>
      <w:bookmarkStart w:id="6" w:name="OLE_LINK5"/>
      <w:r>
        <w:rPr>
          <w:rFonts w:ascii="仿宋_GB2312" w:eastAsia="仿宋_GB2312" w:hAnsi="-apple-system-font" w:cs="-apple-system-font" w:hint="eastAsia"/>
          <w:kern w:val="0"/>
          <w:sz w:val="32"/>
          <w:szCs w:val="32"/>
          <w:shd w:val="clear" w:color="auto" w:fill="FFFFFF"/>
        </w:rPr>
        <w:t>报考专业-姓名</w:t>
      </w:r>
      <w:bookmarkEnd w:id="6"/>
      <w:r>
        <w:rPr>
          <w:rFonts w:ascii="仿宋_GB2312" w:eastAsia="仿宋_GB2312" w:hAnsi="-apple-system-font" w:cs="-apple-system-font" w:hint="eastAsia"/>
          <w:kern w:val="0"/>
          <w:sz w:val="32"/>
          <w:szCs w:val="32"/>
          <w:shd w:val="clear" w:color="auto" w:fill="FFFFFF"/>
        </w:rPr>
        <w:t>”，通过问卷星链接提交</w:t>
      </w:r>
      <w:r w:rsidR="00D119FD">
        <w:rPr>
          <w:rFonts w:ascii="仿宋_GB2312" w:eastAsia="仿宋_GB2312" w:hAnsi="-apple-system-font" w:cs="-apple-system-font" w:hint="eastAsia"/>
          <w:kern w:val="0"/>
          <w:sz w:val="32"/>
          <w:szCs w:val="32"/>
          <w:shd w:val="clear" w:color="auto" w:fill="FFFFFF"/>
        </w:rPr>
        <w:t>（</w:t>
      </w:r>
      <w:r w:rsidR="00D119FD" w:rsidRPr="00D119FD">
        <w:rPr>
          <w:rFonts w:eastAsia="仿宋_GB2312"/>
          <w:sz w:val="28"/>
          <w:szCs w:val="28"/>
        </w:rPr>
        <w:t>https://nudtse.wjx.cn/vm/ex02L0x.aspx#</w:t>
      </w:r>
      <w:r w:rsidR="00D119FD">
        <w:rPr>
          <w:rFonts w:ascii="仿宋_GB2312" w:eastAsia="仿宋_GB2312" w:hAnsi="-apple-system-font" w:cs="-apple-system-font" w:hint="eastAsia"/>
          <w:kern w:val="0"/>
          <w:sz w:val="32"/>
          <w:szCs w:val="32"/>
          <w:shd w:val="clear" w:color="auto" w:fill="FFFFFF"/>
        </w:rPr>
        <w:t>）</w:t>
      </w:r>
      <w:r>
        <w:rPr>
          <w:rFonts w:ascii="仿宋_GB2312" w:eastAsia="仿宋_GB2312" w:hAnsi="-apple-system-font" w:cs="-apple-system-font" w:hint="eastAsia"/>
          <w:kern w:val="0"/>
          <w:sz w:val="32"/>
          <w:szCs w:val="32"/>
          <w:shd w:val="clear" w:color="auto" w:fill="FFFFFF"/>
        </w:rPr>
        <w:t>。</w:t>
      </w:r>
    </w:p>
    <w:p w14:paraId="7249F26D" w14:textId="77777777" w:rsidR="00981647" w:rsidRDefault="00A417A1">
      <w:pPr>
        <w:autoSpaceDE w:val="0"/>
        <w:autoSpaceDN w:val="0"/>
        <w:adjustRightInd w:val="0"/>
        <w:snapToGrid w:val="0"/>
        <w:spacing w:line="560" w:lineRule="exact"/>
        <w:ind w:firstLineChars="200" w:firstLine="640"/>
        <w:jc w:val="left"/>
        <w:rPr>
          <w:rFonts w:ascii="仿宋_GB2312" w:eastAsia="仿宋_GB2312" w:hAnsi="-apple-system-font" w:cs="-apple-system-font"/>
          <w:kern w:val="0"/>
          <w:sz w:val="32"/>
          <w:szCs w:val="32"/>
          <w:shd w:val="clear" w:color="auto" w:fill="FFFFFF"/>
        </w:rPr>
      </w:pPr>
      <w:r>
        <w:rPr>
          <w:rFonts w:eastAsia="仿宋_GB2312"/>
          <w:b/>
          <w:bCs/>
          <w:kern w:val="0"/>
          <w:sz w:val="32"/>
          <w:szCs w:val="32"/>
        </w:rPr>
        <w:lastRenderedPageBreak/>
        <w:t>1.</w:t>
      </w:r>
      <w:r>
        <w:rPr>
          <w:rFonts w:eastAsia="仿宋_GB2312" w:hint="eastAsia"/>
          <w:b/>
          <w:bCs/>
          <w:kern w:val="0"/>
          <w:sz w:val="32"/>
          <w:szCs w:val="32"/>
        </w:rPr>
        <w:t>应届生</w:t>
      </w:r>
      <w:r>
        <w:rPr>
          <w:rFonts w:eastAsia="仿宋_GB2312"/>
          <w:b/>
          <w:bCs/>
          <w:kern w:val="0"/>
          <w:sz w:val="32"/>
          <w:szCs w:val="32"/>
        </w:rPr>
        <w:t>：</w:t>
      </w:r>
      <w:r>
        <w:rPr>
          <w:rFonts w:ascii="仿宋_GB2312" w:eastAsia="仿宋_GB2312" w:hAnsi="-apple-system-font" w:cs="-apple-system-font"/>
          <w:kern w:val="0"/>
          <w:sz w:val="32"/>
          <w:szCs w:val="32"/>
          <w:shd w:val="clear" w:color="auto" w:fill="FFFFFF"/>
        </w:rPr>
        <w:t>身份证、</w:t>
      </w:r>
      <w:r>
        <w:rPr>
          <w:rFonts w:ascii="仿宋_GB2312" w:eastAsia="仿宋_GB2312" w:hAnsi="-apple-system-font" w:cs="-apple-system-font" w:hint="eastAsia"/>
          <w:kern w:val="0"/>
          <w:sz w:val="32"/>
          <w:szCs w:val="32"/>
          <w:shd w:val="clear" w:color="auto" w:fill="FFFFFF"/>
        </w:rPr>
        <w:t>学生证、身心检查告知书及考生诚信承诺书（附件2）、</w:t>
      </w:r>
      <w:r>
        <w:rPr>
          <w:rFonts w:ascii="仿宋_GB2312" w:eastAsia="仿宋_GB2312" w:hAnsi="-apple-system-font" w:cs="-apple-system-font"/>
          <w:kern w:val="0"/>
          <w:sz w:val="32"/>
          <w:szCs w:val="32"/>
          <w:shd w:val="clear" w:color="auto" w:fill="FFFFFF"/>
        </w:rPr>
        <w:t>学历学籍核</w:t>
      </w:r>
      <w:r>
        <w:rPr>
          <w:rFonts w:ascii="仿宋_GB2312" w:eastAsia="仿宋_GB2312" w:hAnsi="-apple-system-font" w:cs="-apple-system-font" w:hint="eastAsia"/>
          <w:kern w:val="0"/>
          <w:sz w:val="32"/>
          <w:szCs w:val="32"/>
          <w:shd w:val="clear" w:color="auto" w:fill="FFFFFF"/>
        </w:rPr>
        <w:t>验结果（</w:t>
      </w:r>
      <w:r>
        <w:rPr>
          <w:rFonts w:ascii="仿宋_GB2312" w:eastAsia="仿宋_GB2312" w:hAnsi="-apple-system-font" w:cs="-apple-system-font"/>
          <w:kern w:val="0"/>
          <w:sz w:val="32"/>
          <w:szCs w:val="32"/>
          <w:shd w:val="clear" w:color="auto" w:fill="FFFFFF"/>
        </w:rPr>
        <w:t>学历学籍核验</w:t>
      </w:r>
      <w:r>
        <w:rPr>
          <w:rFonts w:ascii="仿宋_GB2312" w:eastAsia="仿宋_GB2312" w:hAnsi="-apple-system-font" w:cs="-apple-system-font" w:hint="eastAsia"/>
          <w:kern w:val="0"/>
          <w:sz w:val="32"/>
          <w:szCs w:val="32"/>
          <w:shd w:val="clear" w:color="auto" w:fill="FFFFFF"/>
        </w:rPr>
        <w:t>不通过者还需</w:t>
      </w:r>
      <w:proofErr w:type="gramStart"/>
      <w:r>
        <w:rPr>
          <w:rFonts w:ascii="仿宋_GB2312" w:eastAsia="仿宋_GB2312" w:hAnsi="-apple-system-font" w:cs="-apple-system-font" w:hint="eastAsia"/>
          <w:kern w:val="0"/>
          <w:sz w:val="32"/>
          <w:szCs w:val="32"/>
          <w:shd w:val="clear" w:color="auto" w:fill="FFFFFF"/>
        </w:rPr>
        <w:t>提供学信网</w:t>
      </w:r>
      <w:proofErr w:type="gramEnd"/>
      <w:r>
        <w:rPr>
          <w:rFonts w:ascii="仿宋_GB2312" w:eastAsia="仿宋_GB2312" w:hAnsi="-apple-system-font" w:cs="-apple-system-font" w:hint="eastAsia"/>
          <w:kern w:val="0"/>
          <w:sz w:val="32"/>
          <w:szCs w:val="32"/>
          <w:shd w:val="clear" w:color="auto" w:fill="FFFFFF"/>
        </w:rPr>
        <w:t>学历学籍认证材料原件及</w:t>
      </w:r>
      <w:r>
        <w:rPr>
          <w:rFonts w:ascii="仿宋_GB2312" w:eastAsia="仿宋_GB2312" w:hAnsi="-apple-system-font" w:cs="-apple-system-font"/>
          <w:kern w:val="0"/>
          <w:sz w:val="32"/>
          <w:szCs w:val="32"/>
          <w:shd w:val="clear" w:color="auto" w:fill="FFFFFF"/>
        </w:rPr>
        <w:t>复印件</w:t>
      </w:r>
      <w:r>
        <w:rPr>
          <w:rFonts w:ascii="仿宋_GB2312" w:eastAsia="仿宋_GB2312" w:hAnsi="-apple-system-font" w:cs="-apple-system-font" w:hint="eastAsia"/>
          <w:kern w:val="0"/>
          <w:sz w:val="32"/>
          <w:szCs w:val="32"/>
          <w:shd w:val="clear" w:color="auto" w:fill="FFFFFF"/>
        </w:rPr>
        <w:t>）；</w:t>
      </w:r>
    </w:p>
    <w:p w14:paraId="19E6437A" w14:textId="77777777" w:rsidR="00981647" w:rsidRDefault="00A417A1">
      <w:pPr>
        <w:autoSpaceDE w:val="0"/>
        <w:autoSpaceDN w:val="0"/>
        <w:adjustRightInd w:val="0"/>
        <w:snapToGrid w:val="0"/>
        <w:spacing w:line="560" w:lineRule="exact"/>
        <w:ind w:firstLineChars="200" w:firstLine="640"/>
        <w:jc w:val="left"/>
        <w:rPr>
          <w:rFonts w:ascii="仿宋_GB2312" w:eastAsia="仿宋_GB2312" w:hAnsi="-apple-system-font" w:cs="-apple-system-font"/>
          <w:kern w:val="0"/>
          <w:sz w:val="32"/>
          <w:szCs w:val="32"/>
          <w:shd w:val="clear" w:color="auto" w:fill="FFFFFF"/>
        </w:rPr>
      </w:pPr>
      <w:r>
        <w:rPr>
          <w:rFonts w:ascii="仿宋_GB2312" w:eastAsia="仿宋_GB2312" w:hAnsi="-apple-system-font" w:cs="-apple-system-font"/>
          <w:b/>
          <w:kern w:val="0"/>
          <w:sz w:val="32"/>
          <w:szCs w:val="32"/>
          <w:shd w:val="clear" w:color="auto" w:fill="FFFFFF"/>
        </w:rPr>
        <w:t>2.</w:t>
      </w:r>
      <w:r>
        <w:rPr>
          <w:rFonts w:eastAsia="仿宋_GB2312" w:hint="eastAsia"/>
          <w:b/>
          <w:bCs/>
          <w:kern w:val="0"/>
          <w:sz w:val="32"/>
          <w:szCs w:val="32"/>
        </w:rPr>
        <w:t>往届生</w:t>
      </w:r>
      <w:r>
        <w:rPr>
          <w:rFonts w:eastAsia="仿宋_GB2312"/>
          <w:b/>
          <w:bCs/>
          <w:kern w:val="0"/>
          <w:sz w:val="32"/>
          <w:szCs w:val="32"/>
        </w:rPr>
        <w:t>：</w:t>
      </w:r>
      <w:r>
        <w:rPr>
          <w:rFonts w:ascii="仿宋_GB2312" w:eastAsia="仿宋_GB2312" w:hAnsi="-apple-system-font" w:cs="-apple-system-font"/>
          <w:kern w:val="0"/>
          <w:sz w:val="32"/>
          <w:szCs w:val="32"/>
          <w:shd w:val="clear" w:color="auto" w:fill="FFFFFF"/>
        </w:rPr>
        <w:t>身份证、</w:t>
      </w:r>
      <w:r>
        <w:rPr>
          <w:rFonts w:ascii="仿宋_GB2312" w:eastAsia="仿宋_GB2312" w:hAnsi="-apple-system-font" w:cs="-apple-system-font" w:hint="eastAsia"/>
          <w:kern w:val="0"/>
          <w:sz w:val="32"/>
          <w:szCs w:val="32"/>
          <w:shd w:val="clear" w:color="auto" w:fill="FFFFFF"/>
        </w:rPr>
        <w:t>学历学位证书、身心检查告知书及考生诚信承诺书（附件2）、</w:t>
      </w:r>
      <w:r>
        <w:rPr>
          <w:rFonts w:ascii="仿宋_GB2312" w:eastAsia="仿宋_GB2312" w:hAnsi="-apple-system-font" w:cs="-apple-system-font"/>
          <w:kern w:val="0"/>
          <w:sz w:val="32"/>
          <w:szCs w:val="32"/>
          <w:shd w:val="clear" w:color="auto" w:fill="FFFFFF"/>
        </w:rPr>
        <w:t>学历学籍核</w:t>
      </w:r>
      <w:r>
        <w:rPr>
          <w:rFonts w:ascii="仿宋_GB2312" w:eastAsia="仿宋_GB2312" w:hAnsi="-apple-system-font" w:cs="-apple-system-font" w:hint="eastAsia"/>
          <w:kern w:val="0"/>
          <w:sz w:val="32"/>
          <w:szCs w:val="32"/>
          <w:shd w:val="clear" w:color="auto" w:fill="FFFFFF"/>
        </w:rPr>
        <w:t>验结果（</w:t>
      </w:r>
      <w:r>
        <w:rPr>
          <w:rFonts w:ascii="仿宋_GB2312" w:eastAsia="仿宋_GB2312" w:hAnsi="-apple-system-font" w:cs="-apple-system-font"/>
          <w:kern w:val="0"/>
          <w:sz w:val="32"/>
          <w:szCs w:val="32"/>
          <w:shd w:val="clear" w:color="auto" w:fill="FFFFFF"/>
        </w:rPr>
        <w:t>学历学籍核验</w:t>
      </w:r>
      <w:r>
        <w:rPr>
          <w:rFonts w:ascii="仿宋_GB2312" w:eastAsia="仿宋_GB2312" w:hAnsi="-apple-system-font" w:cs="-apple-system-font" w:hint="eastAsia"/>
          <w:kern w:val="0"/>
          <w:sz w:val="32"/>
          <w:szCs w:val="32"/>
          <w:shd w:val="clear" w:color="auto" w:fill="FFFFFF"/>
        </w:rPr>
        <w:t>不通过者还需</w:t>
      </w:r>
      <w:proofErr w:type="gramStart"/>
      <w:r>
        <w:rPr>
          <w:rFonts w:ascii="仿宋_GB2312" w:eastAsia="仿宋_GB2312" w:hAnsi="-apple-system-font" w:cs="-apple-system-font" w:hint="eastAsia"/>
          <w:kern w:val="0"/>
          <w:sz w:val="32"/>
          <w:szCs w:val="32"/>
          <w:shd w:val="clear" w:color="auto" w:fill="FFFFFF"/>
        </w:rPr>
        <w:t>提供学信网</w:t>
      </w:r>
      <w:proofErr w:type="gramEnd"/>
      <w:r>
        <w:rPr>
          <w:rFonts w:ascii="仿宋_GB2312" w:eastAsia="仿宋_GB2312" w:hAnsi="-apple-system-font" w:cs="-apple-system-font" w:hint="eastAsia"/>
          <w:kern w:val="0"/>
          <w:sz w:val="32"/>
          <w:szCs w:val="32"/>
          <w:shd w:val="clear" w:color="auto" w:fill="FFFFFF"/>
        </w:rPr>
        <w:t>学历学籍认证材料原件及</w:t>
      </w:r>
      <w:r>
        <w:rPr>
          <w:rFonts w:ascii="仿宋_GB2312" w:eastAsia="仿宋_GB2312" w:hAnsi="-apple-system-font" w:cs="-apple-system-font"/>
          <w:kern w:val="0"/>
          <w:sz w:val="32"/>
          <w:szCs w:val="32"/>
          <w:shd w:val="clear" w:color="auto" w:fill="FFFFFF"/>
        </w:rPr>
        <w:t>复印件</w:t>
      </w:r>
      <w:r>
        <w:rPr>
          <w:rFonts w:ascii="仿宋_GB2312" w:eastAsia="仿宋_GB2312" w:hAnsi="-apple-system-font" w:cs="-apple-system-font" w:hint="eastAsia"/>
          <w:kern w:val="0"/>
          <w:sz w:val="32"/>
          <w:szCs w:val="32"/>
          <w:shd w:val="clear" w:color="auto" w:fill="FFFFFF"/>
        </w:rPr>
        <w:t>）。</w:t>
      </w:r>
    </w:p>
    <w:p w14:paraId="31B75259" w14:textId="77777777" w:rsidR="00981647" w:rsidRDefault="00A417A1">
      <w:pPr>
        <w:autoSpaceDE w:val="0"/>
        <w:autoSpaceDN w:val="0"/>
        <w:adjustRightInd w:val="0"/>
        <w:snapToGrid w:val="0"/>
        <w:spacing w:line="560" w:lineRule="exact"/>
        <w:ind w:firstLineChars="200" w:firstLine="640"/>
        <w:jc w:val="left"/>
        <w:rPr>
          <w:rFonts w:ascii="仿宋_GB2312" w:eastAsia="仿宋_GB2312" w:hAnsi="-apple-system-font" w:cs="-apple-system-font"/>
          <w:kern w:val="0"/>
          <w:sz w:val="32"/>
          <w:szCs w:val="32"/>
          <w:shd w:val="clear" w:color="auto" w:fill="FFFFFF"/>
        </w:rPr>
      </w:pPr>
      <w:r>
        <w:rPr>
          <w:rFonts w:eastAsia="仿宋_GB2312" w:hint="eastAsia"/>
          <w:b/>
          <w:sz w:val="32"/>
          <w:szCs w:val="32"/>
        </w:rPr>
        <w:t>有关要求</w:t>
      </w:r>
      <w:r>
        <w:rPr>
          <w:rFonts w:eastAsia="仿宋_GB2312"/>
          <w:b/>
          <w:sz w:val="32"/>
          <w:szCs w:val="32"/>
        </w:rPr>
        <w:t>：</w:t>
      </w:r>
      <w:r>
        <w:rPr>
          <w:rFonts w:ascii="仿宋_GB2312" w:eastAsia="仿宋_GB2312" w:hAnsi="-apple-system-font" w:cs="-apple-system-font" w:hint="eastAsia"/>
          <w:kern w:val="0"/>
          <w:sz w:val="32"/>
          <w:szCs w:val="32"/>
          <w:shd w:val="clear" w:color="auto" w:fill="FFFFFF"/>
        </w:rPr>
        <w:t>1.报到时需携带以上</w:t>
      </w:r>
      <w:r>
        <w:rPr>
          <w:rFonts w:ascii="仿宋_GB2312" w:eastAsia="仿宋_GB2312" w:hAnsi="-apple-system-font" w:cs="-apple-system-font"/>
          <w:kern w:val="0"/>
          <w:sz w:val="32"/>
          <w:szCs w:val="32"/>
          <w:shd w:val="clear" w:color="auto" w:fill="FFFFFF"/>
        </w:rPr>
        <w:t>材料</w:t>
      </w:r>
      <w:r>
        <w:rPr>
          <w:rFonts w:ascii="仿宋_GB2312" w:eastAsia="仿宋_GB2312" w:hAnsi="-apple-system-font" w:cs="-apple-system-font" w:hint="eastAsia"/>
          <w:kern w:val="0"/>
          <w:sz w:val="32"/>
          <w:szCs w:val="32"/>
          <w:shd w:val="clear" w:color="auto" w:fill="FFFFFF"/>
        </w:rPr>
        <w:t>原件进行核验；2.凡不符合教育部和</w:t>
      </w:r>
      <w:r>
        <w:rPr>
          <w:rFonts w:ascii="仿宋_GB2312" w:eastAsia="仿宋_GB2312" w:hAnsi="-apple-system-font" w:cs="-apple-system-font"/>
          <w:kern w:val="0"/>
          <w:sz w:val="32"/>
          <w:szCs w:val="32"/>
          <w:shd w:val="clear" w:color="auto" w:fill="FFFFFF"/>
        </w:rPr>
        <w:t>学校</w:t>
      </w:r>
      <w:r>
        <w:rPr>
          <w:rFonts w:ascii="仿宋_GB2312" w:eastAsia="仿宋_GB2312" w:hAnsi="-apple-system-font" w:cs="-apple-system-font" w:hint="eastAsia"/>
          <w:kern w:val="0"/>
          <w:sz w:val="32"/>
          <w:szCs w:val="32"/>
          <w:shd w:val="clear" w:color="auto" w:fill="FFFFFF"/>
        </w:rPr>
        <w:t>规定的报考条件者，取消复试资格。</w:t>
      </w:r>
    </w:p>
    <w:p w14:paraId="60DEEE8E" w14:textId="77777777" w:rsidR="00981647" w:rsidRDefault="00A417A1">
      <w:pPr>
        <w:numPr>
          <w:ilvl w:val="0"/>
          <w:numId w:val="1"/>
        </w:numPr>
        <w:spacing w:line="560" w:lineRule="exact"/>
        <w:outlineLvl w:val="0"/>
        <w:rPr>
          <w:rFonts w:eastAsia="黑体"/>
          <w:sz w:val="32"/>
          <w:szCs w:val="32"/>
        </w:rPr>
      </w:pPr>
      <w:bookmarkStart w:id="7" w:name="OLE_LINK16"/>
      <w:r>
        <w:rPr>
          <w:rFonts w:eastAsia="黑体" w:hint="eastAsia"/>
          <w:sz w:val="32"/>
          <w:szCs w:val="32"/>
        </w:rPr>
        <w:t>体检</w:t>
      </w:r>
    </w:p>
    <w:bookmarkEnd w:id="7"/>
    <w:p w14:paraId="6372AFB3"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体检时间：</w:t>
      </w:r>
      <w:bookmarkStart w:id="8" w:name="OLE_LINK17"/>
      <w:r w:rsidRPr="0090712D">
        <w:rPr>
          <w:rFonts w:ascii="仿宋_GB2312" w:eastAsia="仿宋_GB2312" w:hint="eastAsia"/>
          <w:sz w:val="32"/>
          <w:szCs w:val="32"/>
        </w:rPr>
        <w:t>2026年3月27日上午</w:t>
      </w:r>
      <w:bookmarkEnd w:id="8"/>
      <w:r w:rsidR="0090712D" w:rsidRPr="0090712D">
        <w:rPr>
          <w:rFonts w:ascii="仿宋_GB2312" w:eastAsia="仿宋_GB2312" w:hint="eastAsia"/>
          <w:sz w:val="32"/>
          <w:szCs w:val="32"/>
        </w:rPr>
        <w:t>8:30</w:t>
      </w:r>
    </w:p>
    <w:p w14:paraId="41CB585E"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体检地点</w:t>
      </w:r>
      <w:r>
        <w:rPr>
          <w:rFonts w:eastAsia="仿宋_GB2312"/>
          <w:b/>
          <w:sz w:val="32"/>
          <w:szCs w:val="32"/>
        </w:rPr>
        <w:t>：</w:t>
      </w:r>
      <w:r>
        <w:rPr>
          <w:rFonts w:ascii="仿宋_GB2312" w:eastAsia="仿宋_GB2312" w:hint="eastAsia"/>
          <w:sz w:val="32"/>
          <w:szCs w:val="32"/>
        </w:rPr>
        <w:t>国防科大医院健康体检中心（学校一号院东门附近）</w:t>
      </w:r>
      <w:r>
        <w:rPr>
          <w:rFonts w:eastAsia="仿宋_GB2312" w:hint="eastAsia"/>
          <w:sz w:val="32"/>
          <w:szCs w:val="32"/>
        </w:rPr>
        <w:t>。</w:t>
      </w:r>
    </w:p>
    <w:p w14:paraId="3109EF08" w14:textId="77777777" w:rsidR="00981647" w:rsidRDefault="00A417A1">
      <w:pPr>
        <w:spacing w:line="560" w:lineRule="exact"/>
        <w:ind w:firstLineChars="200" w:firstLine="640"/>
        <w:rPr>
          <w:rFonts w:eastAsia="仿宋_GB2312"/>
          <w:sz w:val="32"/>
          <w:szCs w:val="32"/>
        </w:rPr>
      </w:pPr>
      <w:r>
        <w:rPr>
          <w:rFonts w:ascii="仿宋_GB2312" w:eastAsia="仿宋_GB2312" w:hint="eastAsia"/>
          <w:b/>
          <w:sz w:val="32"/>
          <w:szCs w:val="32"/>
        </w:rPr>
        <w:t>体检要求：</w:t>
      </w:r>
      <w:r>
        <w:rPr>
          <w:rFonts w:ascii="仿宋_GB2312" w:eastAsia="仿宋_GB2312" w:hint="eastAsia"/>
          <w:sz w:val="32"/>
          <w:szCs w:val="32"/>
        </w:rPr>
        <w:t>根据教育部有关文件规定，凡被招生单位录取的研究生体检标准必须合格。我校研究生体检须严格执行教育部及学校相关标准，并按学校要求进行传染性疾病筛查。考生应根据招生学院要求参加体检，不参加体检、体检不合格者及弄虚作假者，一律不得录取。</w:t>
      </w:r>
      <w:r>
        <w:rPr>
          <w:rFonts w:eastAsia="仿宋_GB2312" w:hint="eastAsia"/>
          <w:sz w:val="32"/>
          <w:szCs w:val="32"/>
        </w:rPr>
        <w:t>入学复查阶段，会组织体检复查，对于体检结果不符合要求者将取消入学资格，请务必确认体检结果真实性。</w:t>
      </w:r>
    </w:p>
    <w:p w14:paraId="6523DA6C"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注意</w:t>
      </w:r>
      <w:r>
        <w:rPr>
          <w:rFonts w:eastAsia="仿宋_GB2312"/>
          <w:b/>
          <w:sz w:val="32"/>
          <w:szCs w:val="32"/>
        </w:rPr>
        <w:t>事项：</w:t>
      </w:r>
      <w:r>
        <w:rPr>
          <w:rFonts w:eastAsia="仿宋_GB2312" w:hint="eastAsia"/>
          <w:sz w:val="32"/>
          <w:szCs w:val="32"/>
        </w:rPr>
        <w:t>参加体检须空腹</w:t>
      </w:r>
      <w:r>
        <w:rPr>
          <w:rFonts w:eastAsia="仿宋_GB2312"/>
          <w:sz w:val="32"/>
          <w:szCs w:val="32"/>
        </w:rPr>
        <w:t>参加</w:t>
      </w:r>
      <w:r>
        <w:rPr>
          <w:rFonts w:eastAsia="仿宋_GB2312" w:hint="eastAsia"/>
          <w:sz w:val="32"/>
          <w:szCs w:val="32"/>
        </w:rPr>
        <w:t>，体检费以医院收费标准为准，费用考生自理。</w:t>
      </w:r>
    </w:p>
    <w:p w14:paraId="2B7F5D3E" w14:textId="77777777" w:rsidR="00981647" w:rsidRDefault="00A417A1">
      <w:pPr>
        <w:pStyle w:val="ab"/>
        <w:numPr>
          <w:ilvl w:val="0"/>
          <w:numId w:val="1"/>
        </w:numPr>
        <w:spacing w:line="560" w:lineRule="exact"/>
        <w:ind w:firstLineChars="0"/>
        <w:outlineLvl w:val="0"/>
        <w:rPr>
          <w:rFonts w:eastAsia="黑体"/>
          <w:sz w:val="32"/>
          <w:szCs w:val="32"/>
        </w:rPr>
      </w:pPr>
      <w:bookmarkStart w:id="9" w:name="OLE_LINK6"/>
      <w:r>
        <w:rPr>
          <w:rFonts w:eastAsia="黑体"/>
          <w:sz w:val="32"/>
          <w:szCs w:val="32"/>
        </w:rPr>
        <w:t>考生报到</w:t>
      </w:r>
      <w:r>
        <w:rPr>
          <w:rFonts w:eastAsia="黑体" w:hint="eastAsia"/>
          <w:sz w:val="32"/>
          <w:szCs w:val="32"/>
        </w:rPr>
        <w:t>及召开</w:t>
      </w:r>
      <w:r>
        <w:rPr>
          <w:rFonts w:eastAsia="黑体"/>
          <w:sz w:val="32"/>
          <w:szCs w:val="32"/>
        </w:rPr>
        <w:t>复试工作说明会</w:t>
      </w:r>
    </w:p>
    <w:p w14:paraId="5028DE9A" w14:textId="77777777" w:rsidR="00981647" w:rsidRDefault="00A417A1">
      <w:pPr>
        <w:spacing w:line="560" w:lineRule="exact"/>
        <w:ind w:firstLineChars="200" w:firstLine="640"/>
        <w:rPr>
          <w:rFonts w:eastAsia="仿宋_GB2312"/>
          <w:b/>
          <w:sz w:val="32"/>
          <w:szCs w:val="32"/>
        </w:rPr>
      </w:pPr>
      <w:bookmarkStart w:id="10" w:name="OLE_LINK24"/>
      <w:bookmarkStart w:id="11" w:name="OLE_LINK8"/>
      <w:bookmarkEnd w:id="9"/>
      <w:r>
        <w:rPr>
          <w:rFonts w:eastAsia="仿宋_GB2312" w:hint="eastAsia"/>
          <w:b/>
          <w:sz w:val="32"/>
          <w:szCs w:val="32"/>
        </w:rPr>
        <w:lastRenderedPageBreak/>
        <w:t>入校要求：</w:t>
      </w:r>
      <w:r>
        <w:rPr>
          <w:rFonts w:eastAsia="仿宋_GB2312" w:hint="eastAsia"/>
          <w:bCs/>
          <w:sz w:val="32"/>
          <w:szCs w:val="32"/>
        </w:rPr>
        <w:t>持本人居民身份证等有效证件于国防科技大学三号院南门门岗处核验身份，核验通过后进入学校，在校期间应严格遵守营区管理要求。</w:t>
      </w:r>
    </w:p>
    <w:bookmarkEnd w:id="10"/>
    <w:p w14:paraId="4AF093EF" w14:textId="77777777" w:rsidR="00981647" w:rsidRDefault="00A417A1">
      <w:pPr>
        <w:spacing w:line="560" w:lineRule="exact"/>
        <w:ind w:firstLineChars="200" w:firstLine="640"/>
        <w:rPr>
          <w:rFonts w:eastAsia="仿宋_GB2312"/>
          <w:b/>
          <w:sz w:val="32"/>
          <w:szCs w:val="32"/>
        </w:rPr>
      </w:pPr>
      <w:r>
        <w:rPr>
          <w:rFonts w:eastAsia="仿宋_GB2312" w:hint="eastAsia"/>
          <w:b/>
          <w:sz w:val="32"/>
          <w:szCs w:val="32"/>
        </w:rPr>
        <w:t>报到时间：</w:t>
      </w:r>
      <w:bookmarkStart w:id="12" w:name="OLE_LINK7"/>
      <w:r>
        <w:rPr>
          <w:rFonts w:eastAsia="仿宋_GB2312" w:hint="eastAsia"/>
          <w:sz w:val="32"/>
          <w:szCs w:val="32"/>
        </w:rPr>
        <w:t>2026</w:t>
      </w:r>
      <w:r>
        <w:rPr>
          <w:rFonts w:eastAsia="仿宋_GB2312" w:hint="eastAsia"/>
          <w:sz w:val="32"/>
          <w:szCs w:val="32"/>
        </w:rPr>
        <w:t>年</w:t>
      </w:r>
      <w:r>
        <w:rPr>
          <w:rFonts w:eastAsia="仿宋_GB2312" w:hint="eastAsia"/>
          <w:sz w:val="32"/>
          <w:szCs w:val="32"/>
        </w:rPr>
        <w:t>3</w:t>
      </w:r>
      <w:r>
        <w:rPr>
          <w:rFonts w:eastAsia="仿宋_GB2312" w:hint="eastAsia"/>
          <w:sz w:val="32"/>
          <w:szCs w:val="32"/>
        </w:rPr>
        <w:t>月</w:t>
      </w:r>
      <w:r>
        <w:rPr>
          <w:rFonts w:eastAsia="仿宋_GB2312" w:hint="eastAsia"/>
          <w:sz w:val="32"/>
          <w:szCs w:val="32"/>
        </w:rPr>
        <w:t>25</w:t>
      </w:r>
      <w:r>
        <w:rPr>
          <w:rFonts w:eastAsia="仿宋_GB2312" w:hint="eastAsia"/>
          <w:sz w:val="32"/>
          <w:szCs w:val="32"/>
        </w:rPr>
        <w:t>日</w:t>
      </w:r>
      <w:r>
        <w:rPr>
          <w:rFonts w:eastAsia="仿宋_GB2312" w:hint="eastAsia"/>
          <w:sz w:val="32"/>
          <w:szCs w:val="32"/>
        </w:rPr>
        <w:t>15:00</w:t>
      </w:r>
      <w:bookmarkEnd w:id="12"/>
      <w:r>
        <w:rPr>
          <w:rFonts w:eastAsia="仿宋_GB2312" w:hint="eastAsia"/>
          <w:sz w:val="32"/>
          <w:szCs w:val="32"/>
        </w:rPr>
        <w:t>-15:30</w:t>
      </w:r>
      <w:r>
        <w:rPr>
          <w:rFonts w:eastAsia="仿宋_GB2312"/>
          <w:b/>
          <w:sz w:val="32"/>
          <w:szCs w:val="32"/>
        </w:rPr>
        <w:t xml:space="preserve"> </w:t>
      </w:r>
    </w:p>
    <w:bookmarkEnd w:id="11"/>
    <w:p w14:paraId="0A681770" w14:textId="77777777" w:rsidR="00981647" w:rsidRDefault="00A417A1">
      <w:pPr>
        <w:spacing w:line="560" w:lineRule="exact"/>
        <w:ind w:firstLineChars="200" w:firstLine="640"/>
        <w:rPr>
          <w:rFonts w:ascii="仿宋_GB2312" w:eastAsia="仿宋_GB2312"/>
          <w:sz w:val="32"/>
          <w:szCs w:val="32"/>
        </w:rPr>
      </w:pPr>
      <w:r>
        <w:rPr>
          <w:rFonts w:eastAsia="仿宋_GB2312" w:hint="eastAsia"/>
          <w:b/>
          <w:sz w:val="32"/>
          <w:szCs w:val="32"/>
        </w:rPr>
        <w:t>报到地点</w:t>
      </w:r>
      <w:r>
        <w:rPr>
          <w:rFonts w:eastAsia="仿宋_GB2312"/>
          <w:b/>
          <w:sz w:val="32"/>
          <w:szCs w:val="32"/>
        </w:rPr>
        <w:t>：</w:t>
      </w:r>
      <w:r>
        <w:rPr>
          <w:rFonts w:eastAsia="仿宋_GB2312" w:hint="eastAsia"/>
          <w:bCs/>
          <w:sz w:val="32"/>
          <w:szCs w:val="32"/>
        </w:rPr>
        <w:t>三号院</w:t>
      </w:r>
      <w:r>
        <w:rPr>
          <w:rFonts w:eastAsia="仿宋_GB2312" w:hint="eastAsia"/>
          <w:bCs/>
          <w:sz w:val="32"/>
          <w:szCs w:val="32"/>
        </w:rPr>
        <w:t>30</w:t>
      </w:r>
      <w:r w:rsidR="0090712D">
        <w:rPr>
          <w:rFonts w:eastAsia="仿宋_GB2312"/>
          <w:bCs/>
          <w:sz w:val="32"/>
          <w:szCs w:val="32"/>
        </w:rPr>
        <w:t>5</w:t>
      </w:r>
      <w:r>
        <w:rPr>
          <w:rFonts w:eastAsia="仿宋_GB2312" w:hint="eastAsia"/>
          <w:bCs/>
          <w:sz w:val="32"/>
          <w:szCs w:val="32"/>
        </w:rPr>
        <w:t>教学楼</w:t>
      </w:r>
      <w:r w:rsidRPr="00E67DB2">
        <w:rPr>
          <w:rFonts w:eastAsia="仿宋_GB2312" w:hint="eastAsia"/>
          <w:bCs/>
          <w:sz w:val="32"/>
          <w:szCs w:val="32"/>
        </w:rPr>
        <w:t>30</w:t>
      </w:r>
      <w:r w:rsidR="0090712D" w:rsidRPr="00E67DB2">
        <w:rPr>
          <w:rFonts w:eastAsia="仿宋_GB2312"/>
          <w:bCs/>
          <w:sz w:val="32"/>
          <w:szCs w:val="32"/>
        </w:rPr>
        <w:t>5</w:t>
      </w:r>
      <w:r w:rsidRPr="00E67DB2">
        <w:rPr>
          <w:rFonts w:eastAsia="仿宋_GB2312" w:hint="eastAsia"/>
          <w:bCs/>
          <w:sz w:val="32"/>
          <w:szCs w:val="32"/>
        </w:rPr>
        <w:t>-</w:t>
      </w:r>
      <w:r w:rsidR="0090712D" w:rsidRPr="00E67DB2">
        <w:rPr>
          <w:rFonts w:eastAsia="仿宋_GB2312"/>
          <w:bCs/>
          <w:sz w:val="32"/>
          <w:szCs w:val="32"/>
        </w:rPr>
        <w:t>402</w:t>
      </w:r>
      <w:r w:rsidRPr="00E67DB2">
        <w:rPr>
          <w:rFonts w:eastAsia="仿宋_GB2312" w:hint="eastAsia"/>
          <w:bCs/>
          <w:sz w:val="32"/>
          <w:szCs w:val="32"/>
        </w:rPr>
        <w:t>教室</w:t>
      </w:r>
      <w:r>
        <w:rPr>
          <w:rFonts w:ascii="仿宋_GB2312" w:eastAsia="仿宋_GB2312" w:hint="eastAsia"/>
          <w:sz w:val="32"/>
          <w:szCs w:val="32"/>
        </w:rPr>
        <w:t>。</w:t>
      </w:r>
    </w:p>
    <w:p w14:paraId="5657CE78"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报到要求</w:t>
      </w:r>
      <w:r>
        <w:rPr>
          <w:rFonts w:eastAsia="仿宋_GB2312"/>
          <w:b/>
          <w:sz w:val="32"/>
          <w:szCs w:val="32"/>
        </w:rPr>
        <w:t>：</w:t>
      </w:r>
      <w:bookmarkStart w:id="13" w:name="OLE_LINK25"/>
      <w:r>
        <w:rPr>
          <w:rFonts w:eastAsia="仿宋_GB2312" w:hint="eastAsia"/>
          <w:bCs/>
          <w:sz w:val="32"/>
          <w:szCs w:val="32"/>
        </w:rPr>
        <w:t>需</w:t>
      </w:r>
      <w:r>
        <w:rPr>
          <w:rFonts w:ascii="仿宋_GB2312" w:eastAsia="仿宋_GB2312" w:hAnsi="-apple-system-font" w:cs="-apple-system-font" w:hint="eastAsia"/>
          <w:kern w:val="0"/>
          <w:sz w:val="32"/>
          <w:szCs w:val="32"/>
          <w:shd w:val="clear" w:color="auto" w:fill="FFFFFF"/>
        </w:rPr>
        <w:t>携带资格审查</w:t>
      </w:r>
      <w:r>
        <w:rPr>
          <w:rFonts w:ascii="仿宋_GB2312" w:eastAsia="仿宋_GB2312" w:hAnsi="-apple-system-font" w:cs="-apple-system-font"/>
          <w:kern w:val="0"/>
          <w:sz w:val="32"/>
          <w:szCs w:val="32"/>
          <w:shd w:val="clear" w:color="auto" w:fill="FFFFFF"/>
        </w:rPr>
        <w:t>材料</w:t>
      </w:r>
      <w:r>
        <w:rPr>
          <w:rFonts w:ascii="仿宋_GB2312" w:eastAsia="仿宋_GB2312" w:hAnsi="-apple-system-font" w:cs="-apple-system-font" w:hint="eastAsia"/>
          <w:kern w:val="0"/>
          <w:sz w:val="32"/>
          <w:szCs w:val="32"/>
          <w:shd w:val="clear" w:color="auto" w:fill="FFFFFF"/>
        </w:rPr>
        <w:t>原件进行核验；</w:t>
      </w:r>
      <w:r>
        <w:rPr>
          <w:rFonts w:eastAsia="仿宋_GB2312" w:hint="eastAsia"/>
          <w:sz w:val="32"/>
          <w:szCs w:val="32"/>
        </w:rPr>
        <w:t>未</w:t>
      </w:r>
      <w:r>
        <w:rPr>
          <w:rFonts w:eastAsia="仿宋_GB2312"/>
          <w:sz w:val="32"/>
          <w:szCs w:val="32"/>
        </w:rPr>
        <w:t>按时</w:t>
      </w:r>
      <w:r>
        <w:rPr>
          <w:rFonts w:eastAsia="仿宋_GB2312" w:hint="eastAsia"/>
          <w:sz w:val="32"/>
          <w:szCs w:val="32"/>
        </w:rPr>
        <w:t>报到</w:t>
      </w:r>
      <w:r>
        <w:rPr>
          <w:rFonts w:eastAsia="仿宋_GB2312"/>
          <w:sz w:val="32"/>
          <w:szCs w:val="32"/>
        </w:rPr>
        <w:t>视为放弃复试</w:t>
      </w:r>
      <w:r>
        <w:rPr>
          <w:rFonts w:eastAsia="仿宋_GB2312" w:hint="eastAsia"/>
          <w:sz w:val="32"/>
          <w:szCs w:val="32"/>
        </w:rPr>
        <w:t>。</w:t>
      </w:r>
      <w:bookmarkEnd w:id="13"/>
    </w:p>
    <w:p w14:paraId="0198C6F0" w14:textId="77777777" w:rsidR="00981647" w:rsidRDefault="00A417A1">
      <w:pPr>
        <w:spacing w:line="560" w:lineRule="exact"/>
        <w:ind w:firstLineChars="200" w:firstLine="640"/>
        <w:rPr>
          <w:rFonts w:eastAsia="仿宋_GB2312"/>
          <w:b/>
          <w:sz w:val="32"/>
          <w:szCs w:val="32"/>
        </w:rPr>
      </w:pPr>
      <w:bookmarkStart w:id="14" w:name="OLE_LINK26"/>
      <w:r>
        <w:rPr>
          <w:rFonts w:eastAsia="仿宋_GB2312" w:hint="eastAsia"/>
          <w:b/>
          <w:sz w:val="32"/>
          <w:szCs w:val="32"/>
        </w:rPr>
        <w:t>说明会时间：</w:t>
      </w:r>
      <w:r w:rsidR="009A1329">
        <w:rPr>
          <w:rFonts w:eastAsia="仿宋_GB2312" w:hint="eastAsia"/>
          <w:sz w:val="32"/>
          <w:szCs w:val="32"/>
        </w:rPr>
        <w:t>2026</w:t>
      </w:r>
      <w:r>
        <w:rPr>
          <w:rFonts w:eastAsia="仿宋_GB2312" w:hint="eastAsia"/>
          <w:sz w:val="32"/>
          <w:szCs w:val="32"/>
        </w:rPr>
        <w:t>年</w:t>
      </w:r>
      <w:r>
        <w:rPr>
          <w:rFonts w:eastAsia="仿宋_GB2312" w:hint="eastAsia"/>
          <w:sz w:val="32"/>
          <w:szCs w:val="32"/>
        </w:rPr>
        <w:t>3</w:t>
      </w:r>
      <w:r>
        <w:rPr>
          <w:rFonts w:eastAsia="仿宋_GB2312" w:hint="eastAsia"/>
          <w:sz w:val="32"/>
          <w:szCs w:val="32"/>
        </w:rPr>
        <w:t>月</w:t>
      </w:r>
      <w:r>
        <w:rPr>
          <w:rFonts w:eastAsia="仿宋_GB2312" w:hint="eastAsia"/>
          <w:sz w:val="32"/>
          <w:szCs w:val="32"/>
        </w:rPr>
        <w:t>25</w:t>
      </w:r>
      <w:r>
        <w:rPr>
          <w:rFonts w:eastAsia="仿宋_GB2312" w:hint="eastAsia"/>
          <w:sz w:val="32"/>
          <w:szCs w:val="32"/>
        </w:rPr>
        <w:t>日</w:t>
      </w:r>
      <w:r>
        <w:rPr>
          <w:rFonts w:eastAsia="仿宋_GB2312"/>
          <w:sz w:val="32"/>
          <w:szCs w:val="32"/>
        </w:rPr>
        <w:t>1</w:t>
      </w:r>
      <w:r>
        <w:rPr>
          <w:rFonts w:eastAsia="仿宋_GB2312" w:hint="eastAsia"/>
          <w:sz w:val="32"/>
          <w:szCs w:val="32"/>
        </w:rPr>
        <w:t>5:30-16:30</w:t>
      </w:r>
      <w:r>
        <w:rPr>
          <w:rFonts w:eastAsia="仿宋_GB2312"/>
          <w:b/>
          <w:sz w:val="32"/>
          <w:szCs w:val="32"/>
        </w:rPr>
        <w:t xml:space="preserve"> </w:t>
      </w:r>
    </w:p>
    <w:p w14:paraId="5D148388" w14:textId="77777777" w:rsidR="00981647" w:rsidRDefault="00A417A1">
      <w:pPr>
        <w:spacing w:line="560" w:lineRule="exact"/>
        <w:ind w:firstLineChars="200" w:firstLine="640"/>
        <w:rPr>
          <w:rFonts w:eastAsia="仿宋_GB2312"/>
          <w:sz w:val="32"/>
          <w:szCs w:val="32"/>
        </w:rPr>
      </w:pPr>
      <w:r>
        <w:rPr>
          <w:rFonts w:eastAsia="仿宋_GB2312" w:hint="eastAsia"/>
          <w:b/>
          <w:sz w:val="32"/>
          <w:szCs w:val="32"/>
        </w:rPr>
        <w:t>说明会内容</w:t>
      </w:r>
      <w:r>
        <w:rPr>
          <w:rFonts w:eastAsia="仿宋_GB2312"/>
          <w:b/>
          <w:sz w:val="32"/>
          <w:szCs w:val="32"/>
        </w:rPr>
        <w:t>：</w:t>
      </w:r>
      <w:r>
        <w:rPr>
          <w:rFonts w:eastAsia="仿宋_GB2312" w:hint="eastAsia"/>
          <w:sz w:val="32"/>
          <w:szCs w:val="32"/>
        </w:rPr>
        <w:t>面向</w:t>
      </w:r>
      <w:r>
        <w:rPr>
          <w:rFonts w:eastAsia="仿宋_GB2312"/>
          <w:sz w:val="32"/>
          <w:szCs w:val="32"/>
        </w:rPr>
        <w:t>全体复试考生讲解复试有关要求和安排，提醒考生复试过程中的注意事项，回答考生提出的问题</w:t>
      </w:r>
      <w:r>
        <w:rPr>
          <w:rFonts w:eastAsia="仿宋_GB2312" w:hint="eastAsia"/>
          <w:sz w:val="32"/>
          <w:szCs w:val="32"/>
        </w:rPr>
        <w:t>，</w:t>
      </w:r>
      <w:r>
        <w:rPr>
          <w:rFonts w:eastAsia="仿宋_GB2312"/>
          <w:sz w:val="32"/>
          <w:szCs w:val="32"/>
        </w:rPr>
        <w:t>随机确定复试顺序。</w:t>
      </w:r>
    </w:p>
    <w:p w14:paraId="7706E7E6" w14:textId="77777777" w:rsidR="00981647" w:rsidRDefault="00A417A1">
      <w:pPr>
        <w:numPr>
          <w:ilvl w:val="0"/>
          <w:numId w:val="1"/>
        </w:numPr>
        <w:spacing w:line="560" w:lineRule="exact"/>
        <w:outlineLvl w:val="0"/>
        <w:rPr>
          <w:rFonts w:eastAsia="黑体"/>
          <w:sz w:val="32"/>
          <w:szCs w:val="32"/>
        </w:rPr>
      </w:pPr>
      <w:bookmarkStart w:id="15" w:name="OLE_LINK18"/>
      <w:r>
        <w:rPr>
          <w:rFonts w:eastAsia="黑体"/>
          <w:sz w:val="32"/>
          <w:szCs w:val="32"/>
        </w:rPr>
        <w:t>心理测试</w:t>
      </w:r>
    </w:p>
    <w:bookmarkEnd w:id="15"/>
    <w:p w14:paraId="5EFB52A5" w14:textId="77777777" w:rsidR="00981647" w:rsidRPr="009A1329" w:rsidRDefault="00A417A1">
      <w:pPr>
        <w:spacing w:line="560" w:lineRule="exact"/>
        <w:ind w:firstLine="646"/>
        <w:rPr>
          <w:rFonts w:eastAsia="仿宋_GB2312"/>
          <w:sz w:val="32"/>
          <w:szCs w:val="32"/>
        </w:rPr>
      </w:pPr>
      <w:r>
        <w:rPr>
          <w:rFonts w:eastAsia="仿宋_GB2312" w:hint="eastAsia"/>
          <w:b/>
          <w:sz w:val="32"/>
          <w:szCs w:val="32"/>
        </w:rPr>
        <w:t>测试时间：</w:t>
      </w:r>
      <w:bookmarkStart w:id="16" w:name="OLE_LINK19"/>
      <w:r w:rsidR="009A1329" w:rsidRPr="009A1329">
        <w:rPr>
          <w:rFonts w:eastAsia="仿宋_GB2312"/>
          <w:sz w:val="32"/>
          <w:szCs w:val="32"/>
        </w:rPr>
        <w:t>2026</w:t>
      </w:r>
      <w:r w:rsidRPr="009A1329">
        <w:rPr>
          <w:rFonts w:eastAsia="仿宋_GB2312"/>
          <w:sz w:val="32"/>
          <w:szCs w:val="32"/>
        </w:rPr>
        <w:t>年</w:t>
      </w:r>
      <w:r w:rsidRPr="009A1329">
        <w:rPr>
          <w:rFonts w:eastAsia="仿宋_GB2312"/>
          <w:sz w:val="32"/>
          <w:szCs w:val="32"/>
        </w:rPr>
        <w:t>3</w:t>
      </w:r>
      <w:r w:rsidRPr="009A1329">
        <w:rPr>
          <w:rFonts w:eastAsia="仿宋_GB2312"/>
          <w:sz w:val="32"/>
          <w:szCs w:val="32"/>
        </w:rPr>
        <w:t>月</w:t>
      </w:r>
      <w:r w:rsidRPr="009A1329">
        <w:rPr>
          <w:rFonts w:eastAsia="仿宋_GB2312"/>
          <w:sz w:val="32"/>
          <w:szCs w:val="32"/>
        </w:rPr>
        <w:t>25</w:t>
      </w:r>
      <w:r w:rsidRPr="009A1329">
        <w:rPr>
          <w:rFonts w:eastAsia="仿宋_GB2312"/>
          <w:sz w:val="32"/>
          <w:szCs w:val="32"/>
        </w:rPr>
        <w:t>日</w:t>
      </w:r>
      <w:r w:rsidRPr="009A1329">
        <w:rPr>
          <w:rFonts w:eastAsia="仿宋_GB2312"/>
          <w:sz w:val="32"/>
          <w:szCs w:val="32"/>
        </w:rPr>
        <w:t>16:30-17:30</w:t>
      </w:r>
      <w:bookmarkEnd w:id="16"/>
    </w:p>
    <w:p w14:paraId="6A9E79F4" w14:textId="77777777" w:rsidR="00981647" w:rsidRDefault="00A417A1">
      <w:pPr>
        <w:spacing w:line="560" w:lineRule="exact"/>
        <w:ind w:firstLine="646"/>
        <w:rPr>
          <w:rFonts w:ascii="仿宋_GB2312" w:eastAsia="仿宋_GB2312" w:hAnsi="仿宋"/>
          <w:sz w:val="32"/>
          <w:szCs w:val="32"/>
        </w:rPr>
      </w:pPr>
      <w:r>
        <w:rPr>
          <w:rFonts w:eastAsia="仿宋_GB2312" w:hint="eastAsia"/>
          <w:b/>
          <w:sz w:val="32"/>
          <w:szCs w:val="32"/>
        </w:rPr>
        <w:t>测试</w:t>
      </w:r>
      <w:r>
        <w:rPr>
          <w:rFonts w:eastAsia="仿宋_GB2312"/>
          <w:b/>
          <w:sz w:val="32"/>
          <w:szCs w:val="32"/>
        </w:rPr>
        <w:t>地点：</w:t>
      </w:r>
      <w:r>
        <w:rPr>
          <w:rFonts w:eastAsia="仿宋_GB2312" w:hint="eastAsia"/>
          <w:bCs/>
          <w:sz w:val="32"/>
          <w:szCs w:val="32"/>
        </w:rPr>
        <w:t>三号院</w:t>
      </w:r>
      <w:r w:rsidR="00317EB0">
        <w:rPr>
          <w:rFonts w:eastAsia="仿宋_GB2312" w:hint="eastAsia"/>
          <w:bCs/>
          <w:sz w:val="32"/>
          <w:szCs w:val="32"/>
        </w:rPr>
        <w:t>图书馆</w:t>
      </w:r>
      <w:r w:rsidR="00317EB0">
        <w:rPr>
          <w:rFonts w:eastAsia="仿宋_GB2312"/>
          <w:bCs/>
          <w:sz w:val="32"/>
          <w:szCs w:val="32"/>
        </w:rPr>
        <w:t>裙楼</w:t>
      </w:r>
      <w:r w:rsidR="00317EB0">
        <w:rPr>
          <w:rFonts w:eastAsia="仿宋_GB2312" w:hint="eastAsia"/>
          <w:bCs/>
          <w:sz w:val="32"/>
          <w:szCs w:val="32"/>
        </w:rPr>
        <w:t>206</w:t>
      </w:r>
      <w:r w:rsidR="00317EB0">
        <w:rPr>
          <w:rFonts w:eastAsia="仿宋_GB2312" w:hint="eastAsia"/>
          <w:bCs/>
          <w:sz w:val="32"/>
          <w:szCs w:val="32"/>
        </w:rPr>
        <w:t>集中</w:t>
      </w:r>
      <w:r w:rsidR="00317EB0">
        <w:rPr>
          <w:rFonts w:eastAsia="仿宋_GB2312"/>
          <w:bCs/>
          <w:sz w:val="32"/>
          <w:szCs w:val="32"/>
        </w:rPr>
        <w:t>教学</w:t>
      </w:r>
      <w:r w:rsidR="00317EB0">
        <w:rPr>
          <w:rFonts w:eastAsia="仿宋_GB2312" w:hint="eastAsia"/>
          <w:bCs/>
          <w:sz w:val="32"/>
          <w:szCs w:val="32"/>
        </w:rPr>
        <w:t>机房</w:t>
      </w:r>
      <w:r>
        <w:rPr>
          <w:rFonts w:ascii="仿宋_GB2312" w:eastAsia="仿宋_GB2312" w:hAnsi="仿宋" w:hint="eastAsia"/>
          <w:sz w:val="32"/>
          <w:szCs w:val="32"/>
        </w:rPr>
        <w:t>。</w:t>
      </w:r>
    </w:p>
    <w:p w14:paraId="5CB962B3" w14:textId="77777777" w:rsidR="00981647" w:rsidRDefault="00A417A1">
      <w:pPr>
        <w:spacing w:line="560" w:lineRule="exact"/>
        <w:ind w:firstLine="646"/>
        <w:rPr>
          <w:rFonts w:eastAsia="仿宋_GB2312"/>
          <w:sz w:val="32"/>
          <w:szCs w:val="32"/>
        </w:rPr>
      </w:pPr>
      <w:r>
        <w:rPr>
          <w:rFonts w:eastAsia="仿宋_GB2312" w:hint="eastAsia"/>
          <w:b/>
          <w:sz w:val="32"/>
          <w:szCs w:val="32"/>
        </w:rPr>
        <w:t>测试内容：</w:t>
      </w:r>
      <w:r>
        <w:rPr>
          <w:rFonts w:eastAsia="仿宋_GB2312" w:hint="eastAsia"/>
          <w:sz w:val="32"/>
          <w:szCs w:val="32"/>
        </w:rPr>
        <w:t>选用具有</w:t>
      </w:r>
      <w:proofErr w:type="gramStart"/>
      <w:r>
        <w:rPr>
          <w:rFonts w:eastAsia="仿宋_GB2312" w:hint="eastAsia"/>
          <w:sz w:val="32"/>
          <w:szCs w:val="32"/>
        </w:rPr>
        <w:t>较高信</w:t>
      </w:r>
      <w:proofErr w:type="gramEnd"/>
      <w:r>
        <w:rPr>
          <w:rFonts w:eastAsia="仿宋_GB2312" w:hint="eastAsia"/>
          <w:sz w:val="32"/>
          <w:szCs w:val="32"/>
        </w:rPr>
        <w:t>效度的心理测评量表进行，用于了解考生的心理健康状况。测评由专业人员统一组织，过程严谨规范，充分保护个人隐私。测评结果客观、科学、不记得分，结论为</w:t>
      </w:r>
      <w:r>
        <w:rPr>
          <w:rFonts w:eastAsia="仿宋_GB2312"/>
          <w:sz w:val="32"/>
          <w:szCs w:val="32"/>
        </w:rPr>
        <w:t>不合格</w:t>
      </w:r>
      <w:r>
        <w:rPr>
          <w:rFonts w:eastAsia="仿宋_GB2312" w:hint="eastAsia"/>
          <w:sz w:val="32"/>
          <w:szCs w:val="32"/>
        </w:rPr>
        <w:t>者不予录取。</w:t>
      </w:r>
    </w:p>
    <w:p w14:paraId="4F0C5DCB" w14:textId="77777777" w:rsidR="00981647" w:rsidRDefault="00A417A1">
      <w:pPr>
        <w:spacing w:line="560" w:lineRule="exact"/>
        <w:ind w:firstLine="646"/>
        <w:rPr>
          <w:rFonts w:eastAsia="仿宋_GB2312"/>
          <w:sz w:val="32"/>
          <w:szCs w:val="32"/>
        </w:rPr>
      </w:pPr>
      <w:r>
        <w:rPr>
          <w:rFonts w:eastAsia="仿宋_GB2312" w:hint="eastAsia"/>
          <w:b/>
          <w:sz w:val="32"/>
          <w:szCs w:val="32"/>
        </w:rPr>
        <w:t>测试要求：</w:t>
      </w:r>
      <w:r>
        <w:rPr>
          <w:rFonts w:eastAsia="仿宋_GB2312" w:hint="eastAsia"/>
          <w:bCs/>
          <w:sz w:val="32"/>
          <w:szCs w:val="32"/>
        </w:rPr>
        <w:t>听从考场工作人员安排，如实回答问题。</w:t>
      </w:r>
    </w:p>
    <w:p w14:paraId="28771CC0" w14:textId="77777777" w:rsidR="00981647" w:rsidRDefault="00A417A1">
      <w:pPr>
        <w:numPr>
          <w:ilvl w:val="0"/>
          <w:numId w:val="1"/>
        </w:numPr>
        <w:spacing w:line="560" w:lineRule="exact"/>
        <w:outlineLvl w:val="0"/>
        <w:rPr>
          <w:rFonts w:eastAsia="黑体"/>
          <w:sz w:val="32"/>
          <w:szCs w:val="32"/>
        </w:rPr>
      </w:pPr>
      <w:bookmarkStart w:id="17" w:name="OLE_LINK11"/>
      <w:bookmarkEnd w:id="14"/>
      <w:r>
        <w:rPr>
          <w:rFonts w:eastAsia="黑体" w:hint="eastAsia"/>
          <w:sz w:val="32"/>
          <w:szCs w:val="32"/>
        </w:rPr>
        <w:t>专业课</w:t>
      </w:r>
      <w:r>
        <w:rPr>
          <w:rFonts w:eastAsia="黑体"/>
          <w:sz w:val="32"/>
          <w:szCs w:val="32"/>
        </w:rPr>
        <w:t>笔试</w:t>
      </w:r>
      <w:bookmarkEnd w:id="17"/>
      <w:r>
        <w:rPr>
          <w:rFonts w:eastAsia="黑体"/>
          <w:sz w:val="32"/>
          <w:szCs w:val="32"/>
        </w:rPr>
        <w:t>（</w:t>
      </w:r>
      <w:r>
        <w:rPr>
          <w:rFonts w:eastAsia="黑体"/>
          <w:sz w:val="32"/>
          <w:szCs w:val="32"/>
        </w:rPr>
        <w:t>100</w:t>
      </w:r>
      <w:r>
        <w:rPr>
          <w:rFonts w:eastAsia="黑体"/>
          <w:sz w:val="32"/>
          <w:szCs w:val="32"/>
        </w:rPr>
        <w:t>分）</w:t>
      </w:r>
    </w:p>
    <w:p w14:paraId="7C96A9B8" w14:textId="3B6906F5" w:rsidR="00981647" w:rsidRDefault="00A417A1">
      <w:pPr>
        <w:spacing w:line="560" w:lineRule="exact"/>
        <w:ind w:firstLine="645"/>
        <w:rPr>
          <w:rFonts w:ascii="仿宋_GB2312" w:eastAsia="仿宋_GB2312"/>
          <w:sz w:val="32"/>
          <w:szCs w:val="32"/>
        </w:rPr>
      </w:pPr>
      <w:r>
        <w:rPr>
          <w:rFonts w:ascii="仿宋_GB2312" w:eastAsia="仿宋_GB2312" w:hint="eastAsia"/>
          <w:b/>
          <w:sz w:val="32"/>
          <w:szCs w:val="32"/>
        </w:rPr>
        <w:t>笔试时间：</w:t>
      </w:r>
      <w:bookmarkStart w:id="18" w:name="OLE_LINK12"/>
      <w:r>
        <w:rPr>
          <w:rFonts w:ascii="仿宋_GB2312" w:eastAsia="仿宋_GB2312" w:hint="eastAsia"/>
          <w:sz w:val="32"/>
          <w:szCs w:val="32"/>
        </w:rPr>
        <w:t>2026年3月25日1</w:t>
      </w:r>
      <w:r>
        <w:rPr>
          <w:rFonts w:ascii="仿宋_GB2312" w:eastAsia="仿宋_GB2312"/>
          <w:sz w:val="32"/>
          <w:szCs w:val="32"/>
        </w:rPr>
        <w:t>9</w:t>
      </w:r>
      <w:r>
        <w:rPr>
          <w:rFonts w:ascii="仿宋_GB2312" w:eastAsia="仿宋_GB2312" w:hint="eastAsia"/>
          <w:sz w:val="32"/>
          <w:szCs w:val="32"/>
        </w:rPr>
        <w:t>:</w:t>
      </w:r>
      <w:r w:rsidR="001B5F2D">
        <w:rPr>
          <w:rFonts w:ascii="仿宋_GB2312" w:eastAsia="仿宋_GB2312"/>
          <w:sz w:val="32"/>
          <w:szCs w:val="32"/>
        </w:rPr>
        <w:t>3</w:t>
      </w:r>
      <w:r>
        <w:rPr>
          <w:rFonts w:ascii="仿宋_GB2312" w:eastAsia="仿宋_GB2312" w:hint="eastAsia"/>
          <w:sz w:val="32"/>
          <w:szCs w:val="32"/>
        </w:rPr>
        <w:t>0-2</w:t>
      </w:r>
      <w:r w:rsidR="001B5F2D">
        <w:rPr>
          <w:rFonts w:ascii="仿宋_GB2312" w:eastAsia="仿宋_GB2312"/>
          <w:sz w:val="32"/>
          <w:szCs w:val="32"/>
        </w:rPr>
        <w:t>1</w:t>
      </w:r>
      <w:r>
        <w:rPr>
          <w:rFonts w:ascii="仿宋_GB2312" w:eastAsia="仿宋_GB2312" w:hint="eastAsia"/>
          <w:sz w:val="32"/>
          <w:szCs w:val="32"/>
        </w:rPr>
        <w:t>:</w:t>
      </w:r>
      <w:r w:rsidR="001B5F2D">
        <w:rPr>
          <w:rFonts w:ascii="仿宋_GB2312" w:eastAsia="仿宋_GB2312"/>
          <w:sz w:val="32"/>
          <w:szCs w:val="32"/>
        </w:rPr>
        <w:t>3</w:t>
      </w:r>
      <w:r>
        <w:rPr>
          <w:rFonts w:ascii="仿宋_GB2312" w:eastAsia="仿宋_GB2312" w:hint="eastAsia"/>
          <w:sz w:val="32"/>
          <w:szCs w:val="32"/>
        </w:rPr>
        <w:t>0</w:t>
      </w:r>
      <w:bookmarkEnd w:id="18"/>
    </w:p>
    <w:p w14:paraId="3AF9EBFC" w14:textId="77777777" w:rsidR="00981647" w:rsidRDefault="00A417A1">
      <w:pPr>
        <w:spacing w:line="560" w:lineRule="exact"/>
        <w:ind w:firstLine="646"/>
        <w:rPr>
          <w:rFonts w:ascii="仿宋_GB2312" w:eastAsia="仿宋_GB2312"/>
          <w:sz w:val="32"/>
          <w:szCs w:val="32"/>
        </w:rPr>
      </w:pPr>
      <w:r>
        <w:rPr>
          <w:rFonts w:eastAsia="仿宋_GB2312" w:hint="eastAsia"/>
          <w:b/>
          <w:sz w:val="32"/>
          <w:szCs w:val="32"/>
        </w:rPr>
        <w:t>笔试地点：</w:t>
      </w:r>
      <w:r>
        <w:rPr>
          <w:rFonts w:eastAsia="仿宋_GB2312" w:hint="eastAsia"/>
          <w:bCs/>
          <w:sz w:val="32"/>
          <w:szCs w:val="32"/>
        </w:rPr>
        <w:t>三号院</w:t>
      </w:r>
      <w:r>
        <w:rPr>
          <w:rFonts w:eastAsia="仿宋_GB2312" w:hint="eastAsia"/>
          <w:bCs/>
          <w:sz w:val="32"/>
          <w:szCs w:val="32"/>
        </w:rPr>
        <w:t>305</w:t>
      </w:r>
      <w:r w:rsidR="0090712D">
        <w:rPr>
          <w:rFonts w:eastAsia="仿宋_GB2312" w:hint="eastAsia"/>
          <w:bCs/>
          <w:sz w:val="32"/>
          <w:szCs w:val="32"/>
        </w:rPr>
        <w:t>教学楼</w:t>
      </w:r>
      <w:r w:rsidR="0090712D">
        <w:rPr>
          <w:rFonts w:eastAsia="仿宋_GB2312" w:hint="eastAsia"/>
          <w:bCs/>
          <w:sz w:val="32"/>
          <w:szCs w:val="32"/>
        </w:rPr>
        <w:t>305-311</w:t>
      </w:r>
      <w:r w:rsidR="0090712D">
        <w:rPr>
          <w:rFonts w:eastAsia="仿宋_GB2312" w:hint="eastAsia"/>
          <w:bCs/>
          <w:sz w:val="32"/>
          <w:szCs w:val="32"/>
        </w:rPr>
        <w:t>教室</w:t>
      </w:r>
      <w:r>
        <w:rPr>
          <w:rFonts w:eastAsia="仿宋_GB2312" w:hint="eastAsia"/>
          <w:bCs/>
          <w:sz w:val="32"/>
          <w:szCs w:val="32"/>
        </w:rPr>
        <w:t>。</w:t>
      </w:r>
    </w:p>
    <w:p w14:paraId="20DEEB01" w14:textId="77777777" w:rsidR="00981647" w:rsidRDefault="00A417A1">
      <w:pPr>
        <w:spacing w:line="560" w:lineRule="exact"/>
        <w:ind w:firstLineChars="200" w:firstLine="640"/>
        <w:rPr>
          <w:rFonts w:ascii="仿宋_GB2312" w:eastAsia="仿宋_GB2312"/>
          <w:sz w:val="32"/>
          <w:szCs w:val="32"/>
        </w:rPr>
      </w:pPr>
      <w:r>
        <w:rPr>
          <w:rFonts w:ascii="仿宋_GB2312" w:eastAsia="仿宋_GB2312" w:hint="eastAsia"/>
          <w:b/>
          <w:sz w:val="32"/>
          <w:szCs w:val="32"/>
        </w:rPr>
        <w:lastRenderedPageBreak/>
        <w:t>笔试内容：</w:t>
      </w:r>
      <w:r>
        <w:rPr>
          <w:rFonts w:ascii="仿宋_GB2312" w:eastAsia="仿宋_GB2312" w:hint="eastAsia"/>
          <w:sz w:val="32"/>
          <w:szCs w:val="32"/>
        </w:rPr>
        <w:t>考试</w:t>
      </w:r>
      <w:r>
        <w:rPr>
          <w:rFonts w:ascii="仿宋_GB2312" w:eastAsia="仿宋_GB2312"/>
          <w:sz w:val="32"/>
          <w:szCs w:val="32"/>
        </w:rPr>
        <w:t>科目、</w:t>
      </w:r>
      <w:r>
        <w:rPr>
          <w:rFonts w:ascii="仿宋_GB2312" w:eastAsia="仿宋_GB2312" w:hint="eastAsia"/>
          <w:sz w:val="32"/>
          <w:szCs w:val="32"/>
        </w:rPr>
        <w:t>参考书目见招生简章，考试大纲见国防科技大学研究生招生信息网下载中心。</w:t>
      </w:r>
    </w:p>
    <w:p w14:paraId="22EA51A4" w14:textId="77777777" w:rsidR="00981647" w:rsidRDefault="00A417A1">
      <w:pPr>
        <w:pStyle w:val="ab"/>
        <w:spacing w:line="560" w:lineRule="exact"/>
        <w:ind w:firstLine="640"/>
        <w:rPr>
          <w:rFonts w:eastAsia="仿宋_GB2312"/>
          <w:sz w:val="32"/>
          <w:szCs w:val="32"/>
        </w:rPr>
      </w:pPr>
      <w:r>
        <w:rPr>
          <w:rFonts w:ascii="仿宋_GB2312" w:eastAsia="仿宋_GB2312" w:hint="eastAsia"/>
          <w:b/>
          <w:sz w:val="32"/>
          <w:szCs w:val="32"/>
        </w:rPr>
        <w:t>笔试</w:t>
      </w:r>
      <w:r>
        <w:rPr>
          <w:rFonts w:ascii="仿宋_GB2312" w:eastAsia="仿宋_GB2312" w:hint="eastAsia"/>
          <w:b/>
          <w:bCs/>
          <w:sz w:val="32"/>
          <w:szCs w:val="32"/>
        </w:rPr>
        <w:t>要求：</w:t>
      </w:r>
      <w:r>
        <w:rPr>
          <w:rFonts w:ascii="仿宋_GB2312" w:eastAsia="仿宋_GB2312" w:hint="eastAsia"/>
          <w:sz w:val="32"/>
          <w:szCs w:val="32"/>
        </w:rPr>
        <w:t>1.考生需</w:t>
      </w:r>
      <w:r>
        <w:rPr>
          <w:rFonts w:ascii="仿宋_GB2312" w:eastAsia="仿宋_GB2312"/>
          <w:sz w:val="32"/>
          <w:szCs w:val="32"/>
        </w:rPr>
        <w:t>严格遵守考试纪律</w:t>
      </w:r>
      <w:r>
        <w:rPr>
          <w:rFonts w:ascii="仿宋_GB2312" w:eastAsia="仿宋_GB2312" w:hint="eastAsia"/>
          <w:sz w:val="32"/>
          <w:szCs w:val="32"/>
        </w:rPr>
        <w:t>，</w:t>
      </w:r>
      <w:r>
        <w:rPr>
          <w:rFonts w:ascii="仿宋_GB2312" w:eastAsia="仿宋_GB2312"/>
          <w:sz w:val="32"/>
          <w:szCs w:val="32"/>
        </w:rPr>
        <w:t>有舞弊等违纪行为将取消考试成绩</w:t>
      </w:r>
      <w:r>
        <w:rPr>
          <w:rFonts w:ascii="仿宋_GB2312" w:eastAsia="仿宋_GB2312" w:hint="eastAsia"/>
          <w:sz w:val="32"/>
          <w:szCs w:val="32"/>
        </w:rPr>
        <w:t>；</w:t>
      </w:r>
      <w:r>
        <w:rPr>
          <w:rFonts w:ascii="仿宋_GB2312" w:eastAsia="仿宋_GB2312"/>
          <w:sz w:val="32"/>
          <w:szCs w:val="32"/>
        </w:rPr>
        <w:t>2</w:t>
      </w:r>
      <w:r>
        <w:rPr>
          <w:rFonts w:ascii="仿宋_GB2312" w:eastAsia="仿宋_GB2312" w:hint="eastAsia"/>
          <w:sz w:val="32"/>
          <w:szCs w:val="32"/>
        </w:rPr>
        <w:t>.考试前15分钟入场完毕，须携带本人身份证，因考生个人原因迟到或缺席的情况将视为放弃考试，不再另外组织补考。</w:t>
      </w:r>
    </w:p>
    <w:p w14:paraId="124AD6F9" w14:textId="77777777" w:rsidR="00981647" w:rsidRDefault="00A417A1">
      <w:pPr>
        <w:numPr>
          <w:ilvl w:val="0"/>
          <w:numId w:val="1"/>
        </w:numPr>
        <w:spacing w:line="560" w:lineRule="exact"/>
        <w:outlineLvl w:val="0"/>
        <w:rPr>
          <w:rFonts w:eastAsia="黑体"/>
          <w:sz w:val="32"/>
          <w:szCs w:val="32"/>
        </w:rPr>
      </w:pPr>
      <w:bookmarkStart w:id="19" w:name="OLE_LINK9"/>
      <w:r>
        <w:rPr>
          <w:rFonts w:eastAsia="黑体"/>
          <w:sz w:val="32"/>
          <w:szCs w:val="32"/>
        </w:rPr>
        <w:t>综合面试</w:t>
      </w:r>
      <w:bookmarkEnd w:id="19"/>
      <w:r>
        <w:rPr>
          <w:rFonts w:eastAsia="黑体"/>
          <w:sz w:val="32"/>
          <w:szCs w:val="32"/>
        </w:rPr>
        <w:t>（</w:t>
      </w:r>
      <w:r>
        <w:rPr>
          <w:rFonts w:eastAsia="黑体"/>
          <w:sz w:val="32"/>
          <w:szCs w:val="32"/>
        </w:rPr>
        <w:t>100</w:t>
      </w:r>
      <w:r>
        <w:rPr>
          <w:rFonts w:eastAsia="黑体"/>
          <w:sz w:val="32"/>
          <w:szCs w:val="32"/>
        </w:rPr>
        <w:t>分）</w:t>
      </w:r>
    </w:p>
    <w:p w14:paraId="5C25D27E" w14:textId="77777777" w:rsidR="00981647" w:rsidRDefault="00A417A1">
      <w:pPr>
        <w:spacing w:line="560" w:lineRule="exact"/>
        <w:ind w:firstLine="645"/>
        <w:rPr>
          <w:rFonts w:ascii="仿宋_GB2312" w:eastAsia="仿宋_GB2312"/>
          <w:sz w:val="32"/>
          <w:szCs w:val="32"/>
        </w:rPr>
      </w:pPr>
      <w:r>
        <w:rPr>
          <w:rFonts w:ascii="仿宋_GB2312" w:eastAsia="仿宋_GB2312"/>
          <w:b/>
          <w:sz w:val="32"/>
          <w:szCs w:val="32"/>
        </w:rPr>
        <w:t>面试</w:t>
      </w:r>
      <w:r>
        <w:rPr>
          <w:rFonts w:ascii="仿宋_GB2312" w:eastAsia="仿宋_GB2312" w:hint="eastAsia"/>
          <w:b/>
          <w:sz w:val="32"/>
          <w:szCs w:val="32"/>
        </w:rPr>
        <w:t>时间：</w:t>
      </w:r>
      <w:bookmarkStart w:id="20" w:name="OLE_LINK10"/>
      <w:r>
        <w:rPr>
          <w:rFonts w:ascii="仿宋_GB2312" w:eastAsia="仿宋_GB2312" w:hint="eastAsia"/>
          <w:sz w:val="32"/>
          <w:szCs w:val="32"/>
        </w:rPr>
        <w:t>2026年3月26日8:30</w:t>
      </w:r>
      <w:bookmarkEnd w:id="20"/>
    </w:p>
    <w:p w14:paraId="320902EB" w14:textId="77777777" w:rsidR="00981647" w:rsidRDefault="00A417A1">
      <w:pPr>
        <w:spacing w:line="560" w:lineRule="exact"/>
        <w:ind w:firstLine="645"/>
        <w:rPr>
          <w:rFonts w:ascii="仿宋_GB2312" w:eastAsia="仿宋_GB2312"/>
          <w:sz w:val="32"/>
          <w:szCs w:val="32"/>
        </w:rPr>
      </w:pPr>
      <w:r>
        <w:rPr>
          <w:rFonts w:ascii="仿宋_GB2312" w:eastAsia="仿宋_GB2312" w:hint="eastAsia"/>
          <w:b/>
          <w:bCs/>
          <w:sz w:val="32"/>
          <w:szCs w:val="32"/>
        </w:rPr>
        <w:t>面试地点：</w:t>
      </w:r>
      <w:r>
        <w:rPr>
          <w:rFonts w:ascii="仿宋_GB2312" w:eastAsia="仿宋_GB2312" w:hint="eastAsia"/>
          <w:sz w:val="32"/>
          <w:szCs w:val="32"/>
        </w:rPr>
        <w:t>三号院30</w:t>
      </w:r>
      <w:r w:rsidR="0090712D">
        <w:rPr>
          <w:rFonts w:ascii="仿宋_GB2312" w:eastAsia="仿宋_GB2312"/>
          <w:sz w:val="32"/>
          <w:szCs w:val="32"/>
        </w:rPr>
        <w:t>8</w:t>
      </w:r>
      <w:r w:rsidR="0090712D">
        <w:rPr>
          <w:rFonts w:ascii="仿宋_GB2312" w:eastAsia="仿宋_GB2312" w:hint="eastAsia"/>
          <w:sz w:val="32"/>
          <w:szCs w:val="32"/>
        </w:rPr>
        <w:t>综合</w:t>
      </w:r>
      <w:r>
        <w:rPr>
          <w:rFonts w:ascii="仿宋_GB2312" w:eastAsia="仿宋_GB2312" w:hint="eastAsia"/>
          <w:sz w:val="32"/>
          <w:szCs w:val="32"/>
        </w:rPr>
        <w:t>楼，考场安排另行通知。</w:t>
      </w:r>
    </w:p>
    <w:p w14:paraId="1EC1AE5D" w14:textId="77777777" w:rsidR="00981647" w:rsidRDefault="00A417A1">
      <w:pPr>
        <w:spacing w:line="560" w:lineRule="exact"/>
        <w:ind w:firstLine="645"/>
        <w:rPr>
          <w:rFonts w:eastAsia="仿宋_GB2312"/>
          <w:kern w:val="0"/>
          <w:sz w:val="32"/>
          <w:szCs w:val="32"/>
          <w:shd w:val="clear" w:color="auto" w:fill="FFFFFF"/>
        </w:rPr>
      </w:pPr>
      <w:r>
        <w:rPr>
          <w:rFonts w:ascii="仿宋_GB2312" w:eastAsia="仿宋_GB2312"/>
          <w:b/>
          <w:sz w:val="32"/>
          <w:szCs w:val="32"/>
        </w:rPr>
        <w:t>面试内容：</w:t>
      </w:r>
      <w:r>
        <w:rPr>
          <w:rFonts w:eastAsia="仿宋_GB2312"/>
          <w:sz w:val="32"/>
          <w:szCs w:val="32"/>
        </w:rPr>
        <w:t>综合面试实施专家组面试制度，包括专业能力考察和英语能力</w:t>
      </w:r>
      <w:r>
        <w:rPr>
          <w:rFonts w:eastAsia="仿宋_GB2312" w:hint="eastAsia"/>
          <w:sz w:val="32"/>
          <w:szCs w:val="32"/>
        </w:rPr>
        <w:t>面试，考生可</w:t>
      </w:r>
      <w:r>
        <w:rPr>
          <w:rFonts w:eastAsia="仿宋_GB2312"/>
          <w:sz w:val="32"/>
          <w:szCs w:val="32"/>
        </w:rPr>
        <w:t>自行携带简历并当场发给专家。专家组总人数不少于</w:t>
      </w:r>
      <w:r>
        <w:rPr>
          <w:rFonts w:eastAsia="仿宋_GB2312"/>
          <w:sz w:val="32"/>
          <w:szCs w:val="32"/>
        </w:rPr>
        <w:t>5</w:t>
      </w:r>
      <w:r>
        <w:rPr>
          <w:rFonts w:eastAsia="仿宋_GB2312"/>
          <w:sz w:val="32"/>
          <w:szCs w:val="32"/>
        </w:rPr>
        <w:t>人，根据考生面试情况</w:t>
      </w:r>
      <w:r>
        <w:rPr>
          <w:rFonts w:eastAsia="仿宋_GB2312"/>
          <w:kern w:val="0"/>
          <w:sz w:val="32"/>
          <w:szCs w:val="32"/>
          <w:shd w:val="clear" w:color="auto" w:fill="FFFFFF"/>
        </w:rPr>
        <w:t>给出面试成绩</w:t>
      </w:r>
      <w:r>
        <w:rPr>
          <w:rFonts w:eastAsia="仿宋_GB2312" w:hint="eastAsia"/>
          <w:kern w:val="0"/>
          <w:sz w:val="32"/>
          <w:szCs w:val="32"/>
          <w:shd w:val="clear" w:color="auto" w:fill="FFFFFF"/>
        </w:rPr>
        <w:t>。</w:t>
      </w:r>
      <w:r>
        <w:rPr>
          <w:rFonts w:eastAsia="仿宋_GB2312"/>
          <w:sz w:val="32"/>
          <w:szCs w:val="32"/>
        </w:rPr>
        <w:t>综合面试总分</w:t>
      </w:r>
      <w:r>
        <w:rPr>
          <w:rFonts w:eastAsia="仿宋_GB2312"/>
          <w:sz w:val="32"/>
          <w:szCs w:val="32"/>
        </w:rPr>
        <w:t>100</w:t>
      </w:r>
      <w:r>
        <w:rPr>
          <w:rFonts w:eastAsia="仿宋_GB2312"/>
          <w:sz w:val="32"/>
          <w:szCs w:val="32"/>
        </w:rPr>
        <w:t>分</w:t>
      </w:r>
      <w:r>
        <w:rPr>
          <w:rFonts w:eastAsia="仿宋_GB2312" w:hint="eastAsia"/>
          <w:sz w:val="32"/>
          <w:szCs w:val="32"/>
        </w:rPr>
        <w:t>，成绩由各</w:t>
      </w:r>
      <w:r>
        <w:rPr>
          <w:rFonts w:eastAsia="仿宋_GB2312"/>
          <w:sz w:val="32"/>
          <w:szCs w:val="32"/>
        </w:rPr>
        <w:t>专家</w:t>
      </w:r>
      <w:r>
        <w:rPr>
          <w:rFonts w:eastAsia="仿宋_GB2312" w:hint="eastAsia"/>
          <w:sz w:val="32"/>
          <w:szCs w:val="32"/>
        </w:rPr>
        <w:t>打分</w:t>
      </w:r>
      <w:proofErr w:type="gramStart"/>
      <w:r>
        <w:rPr>
          <w:rFonts w:eastAsia="仿宋_GB2312" w:hint="eastAsia"/>
          <w:sz w:val="32"/>
          <w:szCs w:val="32"/>
        </w:rPr>
        <w:t>求</w:t>
      </w:r>
      <w:r>
        <w:rPr>
          <w:rFonts w:eastAsia="仿宋_GB2312"/>
          <w:sz w:val="32"/>
          <w:szCs w:val="32"/>
        </w:rPr>
        <w:t>平均</w:t>
      </w:r>
      <w:proofErr w:type="gramEnd"/>
      <w:r>
        <w:rPr>
          <w:rFonts w:eastAsia="仿宋_GB2312" w:hint="eastAsia"/>
          <w:sz w:val="32"/>
          <w:szCs w:val="32"/>
        </w:rPr>
        <w:t>得出</w:t>
      </w:r>
      <w:r>
        <w:rPr>
          <w:rFonts w:eastAsia="仿宋_GB2312" w:hint="eastAsia"/>
          <w:kern w:val="0"/>
          <w:sz w:val="32"/>
          <w:szCs w:val="32"/>
          <w:shd w:val="clear" w:color="auto" w:fill="FFFFFF"/>
        </w:rPr>
        <w:t>。</w:t>
      </w:r>
    </w:p>
    <w:p w14:paraId="074AFA15" w14:textId="77777777" w:rsidR="00981647" w:rsidRDefault="00A417A1">
      <w:pPr>
        <w:spacing w:line="560" w:lineRule="exact"/>
        <w:ind w:firstLine="645"/>
        <w:rPr>
          <w:rFonts w:ascii="仿宋_GB2312" w:eastAsia="仿宋_GB2312"/>
          <w:kern w:val="0"/>
          <w:sz w:val="32"/>
          <w:szCs w:val="32"/>
          <w:shd w:val="clear" w:color="auto" w:fill="FFFFFF"/>
        </w:rPr>
      </w:pPr>
      <w:r>
        <w:rPr>
          <w:rFonts w:ascii="仿宋_GB2312" w:eastAsia="仿宋_GB2312" w:hint="eastAsia"/>
          <w:b/>
          <w:kern w:val="0"/>
          <w:sz w:val="32"/>
          <w:szCs w:val="32"/>
          <w:shd w:val="clear" w:color="auto" w:fill="FFFFFF"/>
        </w:rPr>
        <w:t>1.</w:t>
      </w:r>
      <w:r>
        <w:rPr>
          <w:rFonts w:ascii="仿宋_GB2312" w:eastAsia="仿宋_GB2312" w:hint="eastAsia"/>
          <w:b/>
          <w:sz w:val="32"/>
          <w:szCs w:val="32"/>
        </w:rPr>
        <w:t>英语能力面试30分。</w:t>
      </w:r>
      <w:r>
        <w:rPr>
          <w:rFonts w:ascii="仿宋_GB2312" w:eastAsia="仿宋_GB2312" w:hint="eastAsia"/>
          <w:bCs/>
          <w:kern w:val="0"/>
          <w:sz w:val="32"/>
          <w:szCs w:val="32"/>
        </w:rPr>
        <w:t>重点考核考生的英语能力，考核流程为：（1）考生从问题库抽取</w:t>
      </w:r>
      <w:r>
        <w:rPr>
          <w:rFonts w:ascii="仿宋_GB2312" w:eastAsia="仿宋_GB2312" w:hAnsi="仿宋" w:hint="eastAsia"/>
          <w:sz w:val="32"/>
          <w:szCs w:val="32"/>
        </w:rPr>
        <w:t>问题（问题库为招生学科英文科技论文摘要）；（2）考生用英文阅读；（3）考生翻译并结合自己的理解用中文描述对该片段的理解。</w:t>
      </w:r>
    </w:p>
    <w:p w14:paraId="6268B85D" w14:textId="77777777" w:rsidR="00981647" w:rsidRDefault="00A417A1">
      <w:pPr>
        <w:spacing w:line="560" w:lineRule="exact"/>
        <w:ind w:firstLine="645"/>
        <w:rPr>
          <w:rFonts w:ascii="仿宋_GB2312" w:eastAsia="仿宋_GB2312"/>
          <w:sz w:val="32"/>
          <w:szCs w:val="32"/>
        </w:rPr>
      </w:pPr>
      <w:r>
        <w:rPr>
          <w:rFonts w:ascii="仿宋_GB2312" w:eastAsia="仿宋_GB2312" w:hint="eastAsia"/>
          <w:b/>
          <w:sz w:val="32"/>
          <w:szCs w:val="32"/>
        </w:rPr>
        <w:t>2.</w:t>
      </w:r>
      <w:r>
        <w:rPr>
          <w:rFonts w:ascii="仿宋_GB2312" w:eastAsia="仿宋_GB2312" w:hint="eastAsia"/>
          <w:b/>
          <w:kern w:val="0"/>
          <w:sz w:val="32"/>
          <w:szCs w:val="32"/>
          <w:shd w:val="clear" w:color="auto" w:fill="FFFFFF"/>
        </w:rPr>
        <w:t>专业能力考察70分。</w:t>
      </w:r>
      <w:r>
        <w:rPr>
          <w:rFonts w:ascii="仿宋_GB2312" w:eastAsia="仿宋_GB2312" w:hint="eastAsia"/>
          <w:kern w:val="0"/>
          <w:sz w:val="32"/>
          <w:szCs w:val="32"/>
          <w:shd w:val="clear" w:color="auto" w:fill="FFFFFF"/>
        </w:rPr>
        <w:t>考察内容包括</w:t>
      </w:r>
      <w:r>
        <w:rPr>
          <w:rFonts w:ascii="仿宋_GB2312" w:eastAsia="仿宋_GB2312" w:hint="eastAsia"/>
          <w:sz w:val="32"/>
          <w:szCs w:val="32"/>
        </w:rPr>
        <w:t>学生的专业知识、学习能力、实践动手能力、研究生培养潜质等方面的情况。考核流程为：（1）考生中文自我介绍</w:t>
      </w:r>
      <w:r>
        <w:rPr>
          <w:rFonts w:ascii="仿宋_GB2312" w:eastAsia="仿宋_GB2312"/>
          <w:sz w:val="32"/>
          <w:szCs w:val="32"/>
        </w:rPr>
        <w:t>5</w:t>
      </w:r>
      <w:r>
        <w:rPr>
          <w:rFonts w:ascii="仿宋_GB2312" w:eastAsia="仿宋_GB2312" w:hint="eastAsia"/>
          <w:sz w:val="32"/>
          <w:szCs w:val="32"/>
        </w:rPr>
        <w:t>分钟左右；（2）专家提问。</w:t>
      </w:r>
    </w:p>
    <w:p w14:paraId="6675C596" w14:textId="77777777" w:rsidR="00981647" w:rsidRDefault="00A417A1">
      <w:pPr>
        <w:spacing w:line="560" w:lineRule="exact"/>
        <w:ind w:firstLine="645"/>
        <w:rPr>
          <w:rFonts w:ascii="仿宋_GB2312" w:eastAsia="仿宋_GB2312"/>
          <w:b/>
          <w:sz w:val="32"/>
          <w:szCs w:val="32"/>
        </w:rPr>
      </w:pPr>
      <w:r>
        <w:rPr>
          <w:rFonts w:ascii="仿宋_GB2312" w:eastAsia="仿宋_GB2312" w:hint="eastAsia"/>
          <w:b/>
          <w:sz w:val="32"/>
          <w:szCs w:val="32"/>
        </w:rPr>
        <w:t>说明：综合面试重点考核考生对本科期间所在专业基本理论、基本知识、基本技能的掌握情况，专业课学习和实践情况，</w:t>
      </w:r>
      <w:r>
        <w:rPr>
          <w:rFonts w:ascii="仿宋_GB2312" w:eastAsia="仿宋_GB2312" w:hint="eastAsia"/>
          <w:b/>
          <w:sz w:val="32"/>
          <w:szCs w:val="32"/>
        </w:rPr>
        <w:lastRenderedPageBreak/>
        <w:t>分析问题和解决问题的专业综合能力等；以及考生的英语能力水平。</w:t>
      </w:r>
    </w:p>
    <w:p w14:paraId="4F2A0AB8" w14:textId="77777777" w:rsidR="00981647" w:rsidRDefault="00A417A1">
      <w:pPr>
        <w:pStyle w:val="ab"/>
        <w:spacing w:line="560" w:lineRule="exact"/>
        <w:ind w:firstLine="640"/>
        <w:rPr>
          <w:rFonts w:ascii="仿宋_GB2312" w:eastAsia="仿宋_GB2312"/>
          <w:sz w:val="32"/>
          <w:szCs w:val="32"/>
        </w:rPr>
      </w:pPr>
      <w:r>
        <w:rPr>
          <w:rFonts w:ascii="仿宋_GB2312" w:eastAsia="仿宋_GB2312" w:hint="eastAsia"/>
          <w:b/>
          <w:bCs/>
          <w:sz w:val="32"/>
          <w:szCs w:val="32"/>
        </w:rPr>
        <w:t>要求：</w:t>
      </w:r>
      <w:r>
        <w:rPr>
          <w:rFonts w:ascii="仿宋_GB2312" w:eastAsia="仿宋_GB2312" w:hint="eastAsia"/>
          <w:sz w:val="32"/>
          <w:szCs w:val="32"/>
        </w:rPr>
        <w:t>1.考生需</w:t>
      </w:r>
      <w:r>
        <w:rPr>
          <w:rFonts w:ascii="仿宋_GB2312" w:eastAsia="仿宋_GB2312"/>
          <w:sz w:val="32"/>
          <w:szCs w:val="32"/>
        </w:rPr>
        <w:t>严格遵守考试纪律</w:t>
      </w:r>
      <w:r>
        <w:rPr>
          <w:rFonts w:ascii="仿宋_GB2312" w:eastAsia="仿宋_GB2312" w:hint="eastAsia"/>
          <w:sz w:val="32"/>
          <w:szCs w:val="32"/>
        </w:rPr>
        <w:t>；</w:t>
      </w:r>
      <w:bookmarkStart w:id="21" w:name="OLE_LINK13"/>
      <w:r>
        <w:rPr>
          <w:rFonts w:ascii="仿宋_GB2312" w:eastAsia="仿宋_GB2312"/>
          <w:sz w:val="32"/>
          <w:szCs w:val="32"/>
        </w:rPr>
        <w:t>2</w:t>
      </w:r>
      <w:r>
        <w:rPr>
          <w:rFonts w:ascii="仿宋_GB2312" w:eastAsia="仿宋_GB2312" w:hint="eastAsia"/>
          <w:sz w:val="32"/>
          <w:szCs w:val="32"/>
        </w:rPr>
        <w:t>.考生需提前</w:t>
      </w:r>
      <w:r>
        <w:rPr>
          <w:rFonts w:ascii="仿宋_GB2312" w:eastAsia="仿宋_GB2312"/>
          <w:sz w:val="32"/>
          <w:szCs w:val="32"/>
        </w:rPr>
        <w:t>1</w:t>
      </w:r>
      <w:r>
        <w:rPr>
          <w:rFonts w:ascii="仿宋_GB2312" w:eastAsia="仿宋_GB2312" w:hint="eastAsia"/>
          <w:sz w:val="32"/>
          <w:szCs w:val="32"/>
        </w:rPr>
        <w:t>0分钟候场，</w:t>
      </w:r>
      <w:r>
        <w:rPr>
          <w:rFonts w:ascii="仿宋_GB2312" w:eastAsia="仿宋_GB2312"/>
          <w:sz w:val="32"/>
          <w:szCs w:val="32"/>
        </w:rPr>
        <w:t>因</w:t>
      </w:r>
      <w:r>
        <w:rPr>
          <w:rFonts w:ascii="仿宋_GB2312" w:eastAsia="仿宋_GB2312" w:hint="eastAsia"/>
          <w:sz w:val="32"/>
          <w:szCs w:val="32"/>
        </w:rPr>
        <w:t>考生</w:t>
      </w:r>
      <w:r>
        <w:rPr>
          <w:rFonts w:ascii="仿宋_GB2312" w:eastAsia="仿宋_GB2312"/>
          <w:sz w:val="32"/>
          <w:szCs w:val="32"/>
        </w:rPr>
        <w:t>个人原因迟到或缺席的情况</w:t>
      </w:r>
      <w:r>
        <w:rPr>
          <w:rFonts w:ascii="仿宋_GB2312" w:eastAsia="仿宋_GB2312" w:hint="eastAsia"/>
          <w:sz w:val="32"/>
          <w:szCs w:val="32"/>
        </w:rPr>
        <w:t>将</w:t>
      </w:r>
      <w:r>
        <w:rPr>
          <w:rFonts w:ascii="仿宋_GB2312" w:eastAsia="仿宋_GB2312"/>
          <w:sz w:val="32"/>
          <w:szCs w:val="32"/>
        </w:rPr>
        <w:t>视为放弃</w:t>
      </w:r>
      <w:r>
        <w:rPr>
          <w:rFonts w:ascii="仿宋_GB2312" w:eastAsia="仿宋_GB2312" w:hint="eastAsia"/>
          <w:sz w:val="32"/>
          <w:szCs w:val="32"/>
        </w:rPr>
        <w:t>面试，</w:t>
      </w:r>
      <w:r>
        <w:rPr>
          <w:rFonts w:ascii="仿宋_GB2312" w:eastAsia="仿宋_GB2312"/>
          <w:sz w:val="32"/>
          <w:szCs w:val="32"/>
        </w:rPr>
        <w:t>不再另外组织补考</w:t>
      </w:r>
      <w:r>
        <w:rPr>
          <w:rFonts w:ascii="仿宋_GB2312" w:eastAsia="仿宋_GB2312" w:hint="eastAsia"/>
          <w:sz w:val="32"/>
          <w:szCs w:val="32"/>
        </w:rPr>
        <w:t>。</w:t>
      </w:r>
      <w:bookmarkEnd w:id="21"/>
    </w:p>
    <w:p w14:paraId="1AEA1F05" w14:textId="77777777" w:rsidR="00981647" w:rsidRDefault="00A417A1">
      <w:pPr>
        <w:pStyle w:val="ab"/>
        <w:numPr>
          <w:ilvl w:val="0"/>
          <w:numId w:val="1"/>
        </w:numPr>
        <w:spacing w:line="560" w:lineRule="exact"/>
        <w:ind w:firstLineChars="0"/>
        <w:outlineLvl w:val="0"/>
        <w:rPr>
          <w:rFonts w:eastAsia="黑体"/>
          <w:sz w:val="32"/>
          <w:szCs w:val="32"/>
        </w:rPr>
      </w:pPr>
      <w:bookmarkStart w:id="22" w:name="OLE_LINK14"/>
      <w:r>
        <w:rPr>
          <w:rFonts w:eastAsia="黑体" w:hint="eastAsia"/>
          <w:sz w:val="32"/>
          <w:szCs w:val="32"/>
        </w:rPr>
        <w:t>思想政治素质和品德考核</w:t>
      </w:r>
    </w:p>
    <w:bookmarkEnd w:id="22"/>
    <w:p w14:paraId="22B4C50E" w14:textId="77777777" w:rsidR="00981647" w:rsidRDefault="00A417A1">
      <w:pPr>
        <w:spacing w:line="560" w:lineRule="exact"/>
        <w:ind w:firstLineChars="201" w:firstLine="643"/>
        <w:rPr>
          <w:rFonts w:ascii="仿宋_GB2312" w:eastAsia="仿宋_GB2312" w:hAnsi="仿宋"/>
          <w:sz w:val="32"/>
          <w:szCs w:val="32"/>
        </w:rPr>
      </w:pPr>
      <w:r>
        <w:rPr>
          <w:rFonts w:ascii="仿宋_GB2312" w:eastAsia="仿宋_GB2312" w:hint="eastAsia"/>
          <w:b/>
          <w:sz w:val="32"/>
          <w:szCs w:val="32"/>
        </w:rPr>
        <w:t>考核时间：</w:t>
      </w:r>
      <w:bookmarkStart w:id="23" w:name="OLE_LINK15"/>
      <w:r>
        <w:rPr>
          <w:rFonts w:ascii="仿宋_GB2312" w:eastAsia="仿宋_GB2312" w:hAnsi="仿宋" w:hint="eastAsia"/>
          <w:sz w:val="32"/>
          <w:szCs w:val="32"/>
        </w:rPr>
        <w:t>2026年3月26日8:30，与综合</w:t>
      </w:r>
      <w:r>
        <w:rPr>
          <w:rFonts w:ascii="仿宋_GB2312" w:eastAsia="仿宋_GB2312" w:hAnsi="仿宋"/>
          <w:sz w:val="32"/>
          <w:szCs w:val="32"/>
        </w:rPr>
        <w:t>面试交叉进行</w:t>
      </w:r>
      <w:bookmarkEnd w:id="23"/>
    </w:p>
    <w:p w14:paraId="0BF87372" w14:textId="77777777" w:rsidR="00981647" w:rsidRDefault="00A417A1">
      <w:pPr>
        <w:spacing w:line="560" w:lineRule="exact"/>
        <w:ind w:firstLineChars="201" w:firstLine="643"/>
        <w:rPr>
          <w:rFonts w:ascii="仿宋_GB2312" w:eastAsia="仿宋_GB2312" w:hAnsi="仿宋"/>
          <w:sz w:val="32"/>
          <w:szCs w:val="32"/>
        </w:rPr>
      </w:pPr>
      <w:r>
        <w:rPr>
          <w:rFonts w:ascii="仿宋_GB2312" w:eastAsia="仿宋_GB2312" w:hAnsi="仿宋" w:hint="eastAsia"/>
          <w:b/>
          <w:bCs/>
          <w:sz w:val="32"/>
          <w:szCs w:val="32"/>
        </w:rPr>
        <w:t>考核地点</w:t>
      </w:r>
      <w:r>
        <w:rPr>
          <w:rFonts w:ascii="仿宋_GB2312" w:eastAsia="仿宋_GB2312" w:hAnsi="仿宋" w:hint="eastAsia"/>
          <w:sz w:val="32"/>
          <w:szCs w:val="32"/>
        </w:rPr>
        <w:t>：三号院30</w:t>
      </w:r>
      <w:r w:rsidR="0090712D">
        <w:rPr>
          <w:rFonts w:ascii="仿宋_GB2312" w:eastAsia="仿宋_GB2312" w:hAnsi="仿宋"/>
          <w:sz w:val="32"/>
          <w:szCs w:val="32"/>
        </w:rPr>
        <w:t>8</w:t>
      </w:r>
      <w:r w:rsidR="0090712D">
        <w:rPr>
          <w:rFonts w:ascii="仿宋_GB2312" w:eastAsia="仿宋_GB2312" w:hAnsi="仿宋" w:hint="eastAsia"/>
          <w:sz w:val="32"/>
          <w:szCs w:val="32"/>
        </w:rPr>
        <w:t>综合</w:t>
      </w:r>
      <w:r>
        <w:rPr>
          <w:rFonts w:ascii="仿宋_GB2312" w:eastAsia="仿宋_GB2312" w:hAnsi="仿宋" w:hint="eastAsia"/>
          <w:sz w:val="32"/>
          <w:szCs w:val="32"/>
        </w:rPr>
        <w:t>楼</w:t>
      </w:r>
      <w:bookmarkStart w:id="24" w:name="OLE_LINK21"/>
      <w:r>
        <w:rPr>
          <w:rFonts w:ascii="仿宋_GB2312" w:eastAsia="仿宋_GB2312" w:hAnsi="仿宋" w:hint="eastAsia"/>
          <w:sz w:val="32"/>
          <w:szCs w:val="32"/>
        </w:rPr>
        <w:t>，考场安排另行通知。</w:t>
      </w:r>
      <w:bookmarkEnd w:id="24"/>
    </w:p>
    <w:p w14:paraId="55718938" w14:textId="77777777" w:rsidR="00981647" w:rsidRDefault="00A417A1">
      <w:pPr>
        <w:spacing w:line="560" w:lineRule="exact"/>
        <w:ind w:firstLineChars="201" w:firstLine="643"/>
        <w:rPr>
          <w:rFonts w:ascii="仿宋_GB2312" w:eastAsia="仿宋_GB2312"/>
          <w:sz w:val="32"/>
          <w:szCs w:val="32"/>
        </w:rPr>
      </w:pPr>
      <w:r>
        <w:rPr>
          <w:rFonts w:ascii="仿宋_GB2312" w:eastAsia="仿宋_GB2312" w:hint="eastAsia"/>
          <w:b/>
          <w:sz w:val="32"/>
          <w:szCs w:val="32"/>
        </w:rPr>
        <w:t>考核内容：</w:t>
      </w:r>
      <w:r>
        <w:rPr>
          <w:rFonts w:ascii="仿宋_GB2312" w:eastAsia="仿宋_GB2312" w:hint="eastAsia"/>
          <w:sz w:val="32"/>
          <w:szCs w:val="32"/>
        </w:rPr>
        <w:t>考核考生本人的现实表现，内容一般包括考生的政治态度、思想表现、道德品质、科学精神、诚实守信、遵纪守法等情况。考生需填写《</w:t>
      </w:r>
      <w:r>
        <w:rPr>
          <w:rFonts w:ascii="仿宋_GB2312" w:eastAsia="仿宋_GB2312" w:hAnsi="-apple-system-font" w:cs="-apple-system-font" w:hint="eastAsia"/>
          <w:kern w:val="0"/>
          <w:sz w:val="32"/>
          <w:szCs w:val="32"/>
          <w:shd w:val="clear" w:color="auto" w:fill="FFFFFF"/>
        </w:rPr>
        <w:t>系统工程学院思想政治素质和品德考核表</w:t>
      </w:r>
      <w:r>
        <w:rPr>
          <w:rFonts w:ascii="仿宋_GB2312" w:eastAsia="仿宋_GB2312" w:hint="eastAsia"/>
          <w:sz w:val="32"/>
          <w:szCs w:val="32"/>
        </w:rPr>
        <w:t>》（附件3），</w:t>
      </w:r>
      <w:r>
        <w:rPr>
          <w:rFonts w:ascii="仿宋_GB2312" w:eastAsia="仿宋_GB2312"/>
          <w:sz w:val="32"/>
          <w:szCs w:val="32"/>
        </w:rPr>
        <w:t>并在考核时携带原件，</w:t>
      </w:r>
      <w:r>
        <w:rPr>
          <w:rFonts w:ascii="仿宋_GB2312" w:eastAsia="仿宋_GB2312" w:hint="eastAsia"/>
          <w:sz w:val="32"/>
          <w:szCs w:val="32"/>
        </w:rPr>
        <w:t>考核完毕由面试专家组在思想政治考核表上签名并给出考核意见。考核意见为不合格者不予录取。</w:t>
      </w:r>
    </w:p>
    <w:p w14:paraId="7FAA1B02" w14:textId="77777777" w:rsidR="00981647" w:rsidRDefault="00A417A1">
      <w:pPr>
        <w:spacing w:line="560" w:lineRule="exact"/>
        <w:ind w:firstLine="645"/>
        <w:rPr>
          <w:rFonts w:ascii="仿宋_GB2312" w:eastAsia="仿宋_GB2312"/>
          <w:sz w:val="32"/>
          <w:szCs w:val="32"/>
        </w:rPr>
      </w:pPr>
      <w:r>
        <w:rPr>
          <w:rFonts w:ascii="仿宋_GB2312" w:eastAsia="仿宋_GB2312" w:hint="eastAsia"/>
          <w:b/>
          <w:sz w:val="32"/>
          <w:szCs w:val="32"/>
        </w:rPr>
        <w:t>考核要求：</w:t>
      </w:r>
      <w:r>
        <w:rPr>
          <w:rFonts w:ascii="仿宋_GB2312" w:eastAsia="仿宋_GB2312" w:hint="eastAsia"/>
          <w:sz w:val="32"/>
          <w:szCs w:val="32"/>
        </w:rPr>
        <w:t>携带盖章</w:t>
      </w:r>
      <w:proofErr w:type="gramStart"/>
      <w:r>
        <w:rPr>
          <w:rFonts w:ascii="仿宋_GB2312" w:eastAsia="仿宋_GB2312" w:hint="eastAsia"/>
          <w:sz w:val="32"/>
          <w:szCs w:val="32"/>
        </w:rPr>
        <w:t>版思想</w:t>
      </w:r>
      <w:proofErr w:type="gramEnd"/>
      <w:r>
        <w:rPr>
          <w:rFonts w:ascii="仿宋_GB2312" w:eastAsia="仿宋_GB2312" w:hint="eastAsia"/>
          <w:sz w:val="32"/>
          <w:szCs w:val="32"/>
        </w:rPr>
        <w:t>政治素质与品德考核表。</w:t>
      </w:r>
    </w:p>
    <w:p w14:paraId="3BDB0A9F" w14:textId="77777777" w:rsidR="00981647" w:rsidRDefault="00A417A1">
      <w:pPr>
        <w:numPr>
          <w:ilvl w:val="0"/>
          <w:numId w:val="1"/>
        </w:numPr>
        <w:spacing w:line="560" w:lineRule="exact"/>
        <w:outlineLvl w:val="0"/>
        <w:rPr>
          <w:rFonts w:eastAsia="黑体"/>
          <w:sz w:val="32"/>
          <w:szCs w:val="32"/>
        </w:rPr>
      </w:pPr>
      <w:r>
        <w:rPr>
          <w:rFonts w:eastAsia="黑体"/>
          <w:sz w:val="32"/>
          <w:szCs w:val="32"/>
        </w:rPr>
        <w:t>复试结果的使用</w:t>
      </w:r>
    </w:p>
    <w:p w14:paraId="5D334901" w14:textId="77777777" w:rsidR="00981647" w:rsidRDefault="00A417A1">
      <w:pPr>
        <w:spacing w:line="560" w:lineRule="exact"/>
        <w:ind w:firstLineChars="201" w:firstLine="643"/>
        <w:rPr>
          <w:rFonts w:eastAsia="仿宋_GB2312"/>
          <w:sz w:val="32"/>
          <w:szCs w:val="32"/>
        </w:rPr>
      </w:pPr>
      <w:r>
        <w:rPr>
          <w:rFonts w:ascii="仿宋_GB2312" w:eastAsia="仿宋_GB2312" w:hAnsi="-apple-system-font" w:cs="-apple-system-font" w:hint="eastAsia"/>
          <w:sz w:val="32"/>
          <w:szCs w:val="32"/>
          <w:shd w:val="clear" w:color="auto" w:fill="FFFFFF"/>
        </w:rPr>
        <w:t>考生录取</w:t>
      </w:r>
      <w:r>
        <w:rPr>
          <w:rFonts w:ascii="仿宋_GB2312" w:eastAsia="仿宋_GB2312" w:hAnsi="-apple-system-font" w:cs="-apple-system-font" w:hint="eastAsia"/>
          <w:kern w:val="0"/>
          <w:sz w:val="32"/>
          <w:szCs w:val="32"/>
          <w:shd w:val="clear" w:color="auto" w:fill="FFFFFF"/>
        </w:rPr>
        <w:t>总成绩=（初试成绩÷5）×60</w:t>
      </w:r>
      <w:r>
        <w:rPr>
          <w:rFonts w:ascii="仿宋_GB2312" w:eastAsia="仿宋_GB2312" w:hAnsi="-apple-system-font" w:cs="-apple-system-font"/>
          <w:kern w:val="0"/>
          <w:sz w:val="32"/>
          <w:szCs w:val="32"/>
          <w:shd w:val="clear" w:color="auto" w:fill="FFFFFF"/>
        </w:rPr>
        <w:t>%</w:t>
      </w:r>
      <w:r>
        <w:rPr>
          <w:rFonts w:ascii="仿宋_GB2312" w:eastAsia="仿宋_GB2312" w:hAnsi="-apple-system-font" w:cs="-apple-system-font" w:hint="eastAsia"/>
          <w:kern w:val="0"/>
          <w:sz w:val="32"/>
          <w:szCs w:val="32"/>
          <w:shd w:val="clear" w:color="auto" w:fill="FFFFFF"/>
        </w:rPr>
        <w:t>+（复试综合成绩÷2）×40</w:t>
      </w:r>
      <w:r>
        <w:rPr>
          <w:rFonts w:ascii="仿宋_GB2312" w:eastAsia="仿宋_GB2312" w:hAnsi="-apple-system-font" w:cs="-apple-system-font"/>
          <w:kern w:val="0"/>
          <w:sz w:val="32"/>
          <w:szCs w:val="32"/>
          <w:shd w:val="clear" w:color="auto" w:fill="FFFFFF"/>
        </w:rPr>
        <w:t>%</w:t>
      </w:r>
      <w:r>
        <w:rPr>
          <w:rFonts w:ascii="仿宋_GB2312" w:eastAsia="仿宋_GB2312" w:hAnsi="-apple-system-font" w:cs="-apple-system-font" w:hint="eastAsia"/>
          <w:kern w:val="0"/>
          <w:sz w:val="32"/>
          <w:szCs w:val="32"/>
          <w:shd w:val="clear" w:color="auto" w:fill="FFFFFF"/>
        </w:rPr>
        <w:t>。其中，复试综合成绩=专业课笔试成绩+综合面试成绩，满分为200分。专业课笔试成绩低于40分的考生不得录取</w:t>
      </w:r>
      <w:r>
        <w:rPr>
          <w:rFonts w:ascii="仿宋_GB2312" w:eastAsia="仿宋_GB2312" w:hAnsi="-apple-system-font" w:cs="-apple-system-font" w:hint="eastAsia"/>
          <w:sz w:val="32"/>
          <w:szCs w:val="32"/>
          <w:shd w:val="clear" w:color="auto" w:fill="FFFFFF"/>
        </w:rPr>
        <w:t>，</w:t>
      </w:r>
      <w:bookmarkStart w:id="25" w:name="OLE_LINK20"/>
      <w:r>
        <w:rPr>
          <w:rFonts w:ascii="仿宋_GB2312" w:eastAsia="仿宋_GB2312" w:hAnsi="-apple-system-font" w:cs="-apple-system-font" w:hint="eastAsia"/>
          <w:kern w:val="0"/>
          <w:sz w:val="32"/>
          <w:szCs w:val="32"/>
          <w:shd w:val="clear" w:color="auto" w:fill="FFFFFF"/>
        </w:rPr>
        <w:t>综合面试成绩低于</w:t>
      </w:r>
      <w:r>
        <w:rPr>
          <w:rFonts w:ascii="仿宋_GB2312" w:eastAsia="仿宋_GB2312" w:hAnsi="-apple-system-font" w:cs="-apple-system-font"/>
          <w:kern w:val="0"/>
          <w:sz w:val="32"/>
          <w:szCs w:val="32"/>
          <w:shd w:val="clear" w:color="auto" w:fill="FFFFFF"/>
        </w:rPr>
        <w:t>6</w:t>
      </w:r>
      <w:r>
        <w:rPr>
          <w:rFonts w:ascii="仿宋_GB2312" w:eastAsia="仿宋_GB2312" w:hAnsi="-apple-system-font" w:cs="-apple-system-font" w:hint="eastAsia"/>
          <w:kern w:val="0"/>
          <w:sz w:val="32"/>
          <w:szCs w:val="32"/>
          <w:shd w:val="clear" w:color="auto" w:fill="FFFFFF"/>
        </w:rPr>
        <w:t>0分的考生不得录取</w:t>
      </w:r>
      <w:r>
        <w:rPr>
          <w:rFonts w:ascii="仿宋_GB2312" w:eastAsia="仿宋_GB2312" w:hAnsi="-apple-system-font" w:cs="-apple-system-font" w:hint="eastAsia"/>
          <w:sz w:val="32"/>
          <w:szCs w:val="32"/>
          <w:shd w:val="clear" w:color="auto" w:fill="FFFFFF"/>
        </w:rPr>
        <w:t>，</w:t>
      </w:r>
      <w:bookmarkEnd w:id="25"/>
      <w:r>
        <w:rPr>
          <w:rFonts w:ascii="仿宋_GB2312" w:eastAsia="仿宋_GB2312" w:hAnsi="-apple-system-font" w:cs="-apple-system-font" w:hint="eastAsia"/>
          <w:kern w:val="0"/>
          <w:sz w:val="32"/>
          <w:szCs w:val="32"/>
          <w:shd w:val="clear" w:color="auto" w:fill="FFFFFF"/>
        </w:rPr>
        <w:t>资格审查、体检、心理测试</w:t>
      </w:r>
      <w:r>
        <w:rPr>
          <w:rFonts w:ascii="仿宋_GB2312" w:eastAsia="仿宋_GB2312" w:hAnsi="-apple-system-font" w:cs="-apple-system-font"/>
          <w:kern w:val="0"/>
          <w:sz w:val="32"/>
          <w:szCs w:val="32"/>
          <w:shd w:val="clear" w:color="auto" w:fill="FFFFFF"/>
        </w:rPr>
        <w:t>、</w:t>
      </w:r>
      <w:r>
        <w:rPr>
          <w:rFonts w:ascii="仿宋_GB2312" w:eastAsia="仿宋_GB2312" w:hAnsi="-apple-system-font" w:cs="-apple-system-font" w:hint="eastAsia"/>
          <w:kern w:val="0"/>
          <w:sz w:val="32"/>
          <w:szCs w:val="32"/>
          <w:shd w:val="clear" w:color="auto" w:fill="FFFFFF"/>
        </w:rPr>
        <w:t>思想政治考核不合格者不得录取。</w:t>
      </w:r>
      <w:r>
        <w:rPr>
          <w:rFonts w:ascii="仿宋_GB2312" w:eastAsia="仿宋_GB2312" w:hint="eastAsia"/>
          <w:kern w:val="0"/>
          <w:sz w:val="32"/>
          <w:szCs w:val="32"/>
          <w:shd w:val="clear" w:color="auto" w:fill="FFFFFF"/>
        </w:rPr>
        <w:t>学院</w:t>
      </w:r>
      <w:r>
        <w:rPr>
          <w:rFonts w:eastAsia="仿宋_GB2312"/>
          <w:kern w:val="0"/>
          <w:sz w:val="32"/>
          <w:szCs w:val="32"/>
          <w:shd w:val="clear" w:color="auto" w:fill="FFFFFF"/>
        </w:rPr>
        <w:t>根据考生的录取总成绩提出拟录取意见</w:t>
      </w:r>
      <w:r>
        <w:rPr>
          <w:rFonts w:eastAsia="仿宋_GB2312"/>
          <w:sz w:val="32"/>
          <w:szCs w:val="32"/>
        </w:rPr>
        <w:t>，并进行拟录取名单公示，之后上报学</w:t>
      </w:r>
      <w:r>
        <w:rPr>
          <w:rFonts w:eastAsia="仿宋_GB2312"/>
          <w:sz w:val="32"/>
          <w:szCs w:val="32"/>
        </w:rPr>
        <w:lastRenderedPageBreak/>
        <w:t>校审批确定正式录取名单。</w:t>
      </w:r>
      <w:r>
        <w:rPr>
          <w:rFonts w:eastAsia="仿宋_GB2312" w:hint="eastAsia"/>
          <w:sz w:val="32"/>
          <w:szCs w:val="32"/>
        </w:rPr>
        <w:t>录取总成绩如遇同分情况，按初试成绩总分高低排序；若初试成绩总分仍相同，则按单科成绩（业务课一、业务课二）依次排序。</w:t>
      </w:r>
    </w:p>
    <w:p w14:paraId="701087C3" w14:textId="77777777" w:rsidR="00981647" w:rsidRDefault="00A417A1">
      <w:pPr>
        <w:numPr>
          <w:ilvl w:val="0"/>
          <w:numId w:val="1"/>
        </w:numPr>
        <w:spacing w:line="560" w:lineRule="exact"/>
        <w:outlineLvl w:val="0"/>
        <w:rPr>
          <w:rFonts w:eastAsia="黑体"/>
          <w:sz w:val="32"/>
          <w:szCs w:val="32"/>
        </w:rPr>
      </w:pPr>
      <w:r>
        <w:rPr>
          <w:rFonts w:eastAsia="黑体"/>
          <w:sz w:val="32"/>
          <w:szCs w:val="32"/>
        </w:rPr>
        <w:t>其他事项</w:t>
      </w:r>
    </w:p>
    <w:p w14:paraId="453538F4" w14:textId="77777777" w:rsidR="00981647" w:rsidRDefault="00A417A1">
      <w:pPr>
        <w:spacing w:line="560" w:lineRule="exact"/>
        <w:ind w:firstLineChars="201" w:firstLine="643"/>
        <w:rPr>
          <w:rFonts w:eastAsia="仿宋_GB2312"/>
          <w:sz w:val="32"/>
          <w:szCs w:val="32"/>
        </w:rPr>
      </w:pPr>
      <w:r>
        <w:rPr>
          <w:rFonts w:eastAsia="仿宋_GB2312"/>
          <w:sz w:val="32"/>
          <w:szCs w:val="32"/>
        </w:rPr>
        <w:t>1</w:t>
      </w:r>
      <w:r>
        <w:rPr>
          <w:rFonts w:eastAsia="仿宋_GB2312" w:hint="eastAsia"/>
          <w:sz w:val="32"/>
          <w:szCs w:val="32"/>
        </w:rPr>
        <w:t>.</w:t>
      </w:r>
      <w:r>
        <w:rPr>
          <w:rFonts w:eastAsia="仿宋_GB2312"/>
          <w:sz w:val="32"/>
          <w:szCs w:val="32"/>
        </w:rPr>
        <w:t>学院招生工作坚持公平、公正、公开原则，对复试环节如有</w:t>
      </w:r>
      <w:r>
        <w:rPr>
          <w:rFonts w:eastAsia="仿宋_GB2312" w:hint="eastAsia"/>
          <w:sz w:val="32"/>
          <w:szCs w:val="32"/>
        </w:rPr>
        <w:t>任何异议</w:t>
      </w:r>
      <w:r>
        <w:rPr>
          <w:rFonts w:eastAsia="仿宋_GB2312"/>
          <w:sz w:val="32"/>
          <w:szCs w:val="32"/>
        </w:rPr>
        <w:t>，可致电</w:t>
      </w:r>
      <w:r>
        <w:rPr>
          <w:rFonts w:eastAsia="仿宋_GB2312" w:hint="eastAsia"/>
          <w:sz w:val="32"/>
          <w:szCs w:val="32"/>
        </w:rPr>
        <w:t>学院招生办（电话</w:t>
      </w:r>
      <w:r>
        <w:rPr>
          <w:rFonts w:eastAsia="仿宋_GB2312" w:hint="eastAsia"/>
          <w:sz w:val="32"/>
          <w:szCs w:val="32"/>
        </w:rPr>
        <w:t>0731-87006027</w:t>
      </w:r>
      <w:r>
        <w:rPr>
          <w:rFonts w:eastAsia="仿宋_GB2312" w:hint="eastAsia"/>
          <w:sz w:val="32"/>
          <w:szCs w:val="32"/>
        </w:rPr>
        <w:t>）、</w:t>
      </w:r>
      <w:r>
        <w:rPr>
          <w:rFonts w:eastAsia="仿宋_GB2312"/>
          <w:sz w:val="32"/>
          <w:szCs w:val="32"/>
        </w:rPr>
        <w:t>学院纪检办</w:t>
      </w:r>
      <w:r>
        <w:rPr>
          <w:rFonts w:eastAsia="仿宋_GB2312" w:hint="eastAsia"/>
          <w:sz w:val="32"/>
          <w:szCs w:val="32"/>
        </w:rPr>
        <w:t>（</w:t>
      </w:r>
      <w:r>
        <w:rPr>
          <w:rFonts w:eastAsia="仿宋_GB2312"/>
          <w:sz w:val="32"/>
          <w:szCs w:val="32"/>
        </w:rPr>
        <w:t>电话：</w:t>
      </w:r>
      <w:r>
        <w:rPr>
          <w:rFonts w:eastAsia="仿宋_GB2312"/>
          <w:sz w:val="32"/>
          <w:szCs w:val="32"/>
        </w:rPr>
        <w:t>0731-87006046</w:t>
      </w:r>
      <w:r>
        <w:rPr>
          <w:rFonts w:eastAsia="仿宋_GB2312" w:hint="eastAsia"/>
          <w:sz w:val="32"/>
          <w:szCs w:val="32"/>
        </w:rPr>
        <w:t>）</w:t>
      </w:r>
      <w:r>
        <w:rPr>
          <w:rFonts w:eastAsia="仿宋_GB2312"/>
          <w:sz w:val="32"/>
          <w:szCs w:val="32"/>
        </w:rPr>
        <w:t>，也可致电学校研究生招生监督</w:t>
      </w:r>
      <w:r>
        <w:rPr>
          <w:rFonts w:eastAsia="仿宋_GB2312" w:hint="eastAsia"/>
          <w:sz w:val="32"/>
          <w:szCs w:val="32"/>
        </w:rPr>
        <w:t>专线（</w:t>
      </w:r>
      <w:r>
        <w:rPr>
          <w:rFonts w:eastAsia="仿宋_GB2312"/>
          <w:sz w:val="32"/>
          <w:szCs w:val="32"/>
        </w:rPr>
        <w:t>电话</w:t>
      </w:r>
      <w:r>
        <w:rPr>
          <w:rFonts w:eastAsia="仿宋_GB2312" w:hint="eastAsia"/>
          <w:sz w:val="32"/>
          <w:szCs w:val="32"/>
        </w:rPr>
        <w:t>：</w:t>
      </w:r>
      <w:r>
        <w:rPr>
          <w:rFonts w:eastAsia="仿宋_GB2312"/>
          <w:sz w:val="32"/>
          <w:szCs w:val="32"/>
        </w:rPr>
        <w:t>0731-87</w:t>
      </w:r>
      <w:r w:rsidR="00673A0F">
        <w:rPr>
          <w:rFonts w:eastAsia="仿宋_GB2312"/>
          <w:sz w:val="32"/>
          <w:szCs w:val="32"/>
        </w:rPr>
        <w:t>000600</w:t>
      </w:r>
      <w:r w:rsidR="00673A0F">
        <w:rPr>
          <w:rFonts w:eastAsia="仿宋_GB2312" w:hint="eastAsia"/>
          <w:sz w:val="32"/>
          <w:szCs w:val="32"/>
        </w:rPr>
        <w:t>、</w:t>
      </w:r>
      <w:r w:rsidR="00673A0F">
        <w:rPr>
          <w:rFonts w:eastAsia="仿宋_GB2312"/>
          <w:sz w:val="32"/>
          <w:szCs w:val="32"/>
        </w:rPr>
        <w:t>0731-97023999</w:t>
      </w:r>
      <w:r>
        <w:rPr>
          <w:rFonts w:eastAsia="仿宋_GB2312" w:hint="eastAsia"/>
          <w:sz w:val="32"/>
          <w:szCs w:val="32"/>
        </w:rPr>
        <w:t>）</w:t>
      </w:r>
      <w:r w:rsidR="00673A0F">
        <w:rPr>
          <w:rFonts w:eastAsia="仿宋_GB2312" w:hint="eastAsia"/>
          <w:sz w:val="32"/>
          <w:szCs w:val="32"/>
        </w:rPr>
        <w:t>，</w:t>
      </w:r>
      <w:r w:rsidR="00673A0F">
        <w:rPr>
          <w:rFonts w:eastAsia="仿宋_GB2312"/>
          <w:sz w:val="32"/>
          <w:szCs w:val="32"/>
        </w:rPr>
        <w:t>考生接待电话（</w:t>
      </w:r>
      <w:r w:rsidR="00673A0F">
        <w:rPr>
          <w:rFonts w:eastAsia="仿宋_GB2312" w:hint="eastAsia"/>
          <w:sz w:val="32"/>
          <w:szCs w:val="32"/>
        </w:rPr>
        <w:t>0731-87023061</w:t>
      </w:r>
      <w:r w:rsidR="00673A0F">
        <w:rPr>
          <w:rFonts w:eastAsia="仿宋_GB2312"/>
          <w:sz w:val="32"/>
          <w:szCs w:val="32"/>
        </w:rPr>
        <w:t>）</w:t>
      </w:r>
      <w:r>
        <w:rPr>
          <w:rFonts w:eastAsia="仿宋_GB2312"/>
          <w:sz w:val="32"/>
          <w:szCs w:val="32"/>
        </w:rPr>
        <w:t>。</w:t>
      </w:r>
    </w:p>
    <w:p w14:paraId="25D6BEE3" w14:textId="77777777" w:rsidR="00981647" w:rsidRDefault="00A417A1">
      <w:pPr>
        <w:spacing w:line="560" w:lineRule="exact"/>
        <w:ind w:firstLineChars="201" w:firstLine="643"/>
        <w:rPr>
          <w:rFonts w:eastAsia="仿宋_GB2312"/>
          <w:sz w:val="32"/>
          <w:szCs w:val="32"/>
        </w:rPr>
      </w:pPr>
      <w:r>
        <w:rPr>
          <w:rFonts w:eastAsia="仿宋_GB2312"/>
          <w:sz w:val="32"/>
          <w:szCs w:val="32"/>
        </w:rPr>
        <w:t>2</w:t>
      </w:r>
      <w:r>
        <w:rPr>
          <w:rFonts w:eastAsia="仿宋_GB2312" w:hint="eastAsia"/>
          <w:sz w:val="32"/>
          <w:szCs w:val="32"/>
        </w:rPr>
        <w:t>.</w:t>
      </w:r>
      <w:r>
        <w:rPr>
          <w:rFonts w:ascii="仿宋_GB2312" w:eastAsia="仿宋_GB2312" w:hint="eastAsia"/>
          <w:sz w:val="32"/>
          <w:szCs w:val="32"/>
        </w:rPr>
        <w:t>地点位置参考</w:t>
      </w:r>
    </w:p>
    <w:p w14:paraId="3A65C090" w14:textId="77777777" w:rsidR="00981647" w:rsidRDefault="00A417A1">
      <w:pPr>
        <w:numPr>
          <w:ilvl w:val="0"/>
          <w:numId w:val="2"/>
        </w:numPr>
        <w:spacing w:line="560" w:lineRule="exact"/>
        <w:ind w:firstLine="643"/>
        <w:rPr>
          <w:rFonts w:eastAsia="仿宋_GB2312"/>
          <w:sz w:val="32"/>
          <w:szCs w:val="32"/>
        </w:rPr>
      </w:pPr>
      <w:r>
        <w:rPr>
          <w:rFonts w:eastAsia="仿宋_GB2312" w:hint="eastAsia"/>
          <w:sz w:val="32"/>
          <w:szCs w:val="32"/>
        </w:rPr>
        <w:t>学校三号院：位于福元中路与万家丽北路交叉口，可导航至“国防科大</w:t>
      </w:r>
      <w:r>
        <w:rPr>
          <w:rFonts w:eastAsia="仿宋_GB2312" w:hint="eastAsia"/>
          <w:sz w:val="32"/>
          <w:szCs w:val="32"/>
        </w:rPr>
        <w:t>3</w:t>
      </w:r>
      <w:r>
        <w:rPr>
          <w:rFonts w:eastAsia="仿宋_GB2312" w:hint="eastAsia"/>
          <w:sz w:val="32"/>
          <w:szCs w:val="32"/>
        </w:rPr>
        <w:t>号院（公交站）”，向东步行</w:t>
      </w:r>
      <w:r>
        <w:rPr>
          <w:rFonts w:eastAsia="仿宋_GB2312" w:hint="eastAsia"/>
          <w:sz w:val="32"/>
          <w:szCs w:val="32"/>
        </w:rPr>
        <w:t>100</w:t>
      </w:r>
      <w:r>
        <w:rPr>
          <w:rFonts w:eastAsia="仿宋_GB2312" w:hint="eastAsia"/>
          <w:sz w:val="32"/>
          <w:szCs w:val="32"/>
        </w:rPr>
        <w:t>米即可见三号院南门。教学楼、信息中心地点详见校内引导图。</w:t>
      </w:r>
    </w:p>
    <w:p w14:paraId="6C9933B2" w14:textId="77777777" w:rsidR="00981647" w:rsidRDefault="00A417A1">
      <w:pPr>
        <w:numPr>
          <w:ilvl w:val="0"/>
          <w:numId w:val="2"/>
        </w:numPr>
        <w:spacing w:line="560" w:lineRule="exact"/>
        <w:ind w:firstLine="643"/>
        <w:rPr>
          <w:rFonts w:eastAsia="仿宋_GB2312"/>
          <w:sz w:val="32"/>
          <w:szCs w:val="32"/>
        </w:rPr>
      </w:pPr>
      <w:r>
        <w:rPr>
          <w:rFonts w:eastAsia="仿宋_GB2312" w:hint="eastAsia"/>
          <w:sz w:val="32"/>
          <w:szCs w:val="32"/>
        </w:rPr>
        <w:t>学校体检中心：位于德雅路</w:t>
      </w:r>
      <w:r>
        <w:rPr>
          <w:rFonts w:eastAsia="仿宋_GB2312" w:hint="eastAsia"/>
          <w:sz w:val="32"/>
          <w:szCs w:val="32"/>
        </w:rPr>
        <w:t>109</w:t>
      </w:r>
      <w:r>
        <w:rPr>
          <w:rFonts w:eastAsia="仿宋_GB2312" w:hint="eastAsia"/>
          <w:sz w:val="32"/>
          <w:szCs w:val="32"/>
        </w:rPr>
        <w:t>号，可导航至</w:t>
      </w:r>
      <w:r>
        <w:rPr>
          <w:rFonts w:eastAsia="仿宋_GB2312"/>
          <w:sz w:val="32"/>
          <w:szCs w:val="32"/>
        </w:rPr>
        <w:t>“</w:t>
      </w:r>
      <w:r>
        <w:rPr>
          <w:rFonts w:ascii="仿宋_GB2312" w:eastAsia="仿宋_GB2312" w:hint="eastAsia"/>
          <w:sz w:val="32"/>
          <w:szCs w:val="32"/>
        </w:rPr>
        <w:t>中国人民解放军国防科大医院健康体检中心</w:t>
      </w:r>
      <w:proofErr w:type="gramStart"/>
      <w:r>
        <w:rPr>
          <w:rFonts w:ascii="仿宋_GB2312" w:eastAsia="仿宋_GB2312"/>
          <w:sz w:val="32"/>
          <w:szCs w:val="32"/>
        </w:rPr>
        <w:t>”</w:t>
      </w:r>
      <w:proofErr w:type="gramEnd"/>
      <w:r>
        <w:rPr>
          <w:rFonts w:eastAsia="仿宋_GB2312" w:hint="eastAsia"/>
          <w:sz w:val="32"/>
          <w:szCs w:val="32"/>
        </w:rPr>
        <w:t>，体检中心于医院</w:t>
      </w:r>
      <w:r>
        <w:rPr>
          <w:rFonts w:eastAsia="仿宋_GB2312" w:hint="eastAsia"/>
          <w:sz w:val="32"/>
          <w:szCs w:val="32"/>
        </w:rPr>
        <w:t>6</w:t>
      </w:r>
      <w:r>
        <w:rPr>
          <w:rFonts w:eastAsia="仿宋_GB2312" w:hint="eastAsia"/>
          <w:sz w:val="32"/>
          <w:szCs w:val="32"/>
        </w:rPr>
        <w:t>楼。</w:t>
      </w:r>
    </w:p>
    <w:p w14:paraId="4C611645" w14:textId="77777777" w:rsidR="00981647" w:rsidRDefault="00A417A1">
      <w:pPr>
        <w:spacing w:line="560" w:lineRule="exact"/>
        <w:ind w:firstLineChars="200" w:firstLine="640"/>
        <w:rPr>
          <w:rFonts w:eastAsia="仿宋_GB2312"/>
          <w:sz w:val="32"/>
          <w:szCs w:val="32"/>
        </w:rPr>
      </w:pPr>
      <w:r>
        <w:rPr>
          <w:rFonts w:eastAsia="仿宋_GB2312" w:hint="eastAsia"/>
          <w:sz w:val="32"/>
          <w:szCs w:val="32"/>
        </w:rPr>
        <w:t>3.</w:t>
      </w:r>
      <w:r>
        <w:rPr>
          <w:rFonts w:eastAsia="仿宋_GB2312" w:hint="eastAsia"/>
          <w:sz w:val="32"/>
          <w:szCs w:val="32"/>
        </w:rPr>
        <w:t>以上公告</w:t>
      </w:r>
      <w:r>
        <w:rPr>
          <w:rFonts w:eastAsia="仿宋_GB2312"/>
          <w:sz w:val="32"/>
          <w:szCs w:val="32"/>
        </w:rPr>
        <w:t>解释权归系统工程学院教学科研处</w:t>
      </w:r>
      <w:r>
        <w:rPr>
          <w:rFonts w:eastAsia="仿宋_GB2312" w:hint="eastAsia"/>
          <w:sz w:val="32"/>
          <w:szCs w:val="32"/>
        </w:rPr>
        <w:t>所有</w:t>
      </w:r>
      <w:r>
        <w:rPr>
          <w:rFonts w:eastAsia="仿宋_GB2312"/>
          <w:sz w:val="32"/>
          <w:szCs w:val="32"/>
        </w:rPr>
        <w:t>，未尽事宜以</w:t>
      </w:r>
      <w:r>
        <w:rPr>
          <w:rFonts w:eastAsia="仿宋_GB2312" w:hint="eastAsia"/>
          <w:sz w:val="32"/>
          <w:szCs w:val="32"/>
        </w:rPr>
        <w:t>后续</w:t>
      </w:r>
      <w:r>
        <w:rPr>
          <w:rFonts w:eastAsia="仿宋_GB2312"/>
          <w:sz w:val="32"/>
          <w:szCs w:val="32"/>
        </w:rPr>
        <w:t>通知为准。</w:t>
      </w:r>
    </w:p>
    <w:p w14:paraId="43A03067" w14:textId="77777777" w:rsidR="00981647" w:rsidRDefault="00981647">
      <w:pPr>
        <w:spacing w:line="560" w:lineRule="exact"/>
        <w:ind w:firstLineChars="201" w:firstLine="643"/>
        <w:rPr>
          <w:rFonts w:eastAsia="仿宋_GB2312"/>
          <w:sz w:val="32"/>
          <w:szCs w:val="32"/>
        </w:rPr>
      </w:pPr>
    </w:p>
    <w:p w14:paraId="736DC95D" w14:textId="77777777" w:rsidR="00981647" w:rsidRDefault="00A417A1">
      <w:pPr>
        <w:spacing w:line="560" w:lineRule="exact"/>
        <w:ind w:firstLineChars="201" w:firstLine="643"/>
        <w:rPr>
          <w:rFonts w:eastAsia="仿宋_GB2312"/>
          <w:sz w:val="32"/>
          <w:szCs w:val="32"/>
        </w:rPr>
      </w:pPr>
      <w:r>
        <w:rPr>
          <w:rFonts w:eastAsia="仿宋_GB2312" w:hint="eastAsia"/>
          <w:sz w:val="32"/>
          <w:szCs w:val="32"/>
        </w:rPr>
        <w:t>附件</w:t>
      </w:r>
      <w:r>
        <w:rPr>
          <w:rFonts w:eastAsia="仿宋_GB2312"/>
          <w:sz w:val="32"/>
          <w:szCs w:val="32"/>
        </w:rPr>
        <w:t>：</w:t>
      </w:r>
      <w:r>
        <w:rPr>
          <w:rFonts w:eastAsia="仿宋_GB2312" w:hint="eastAsia"/>
          <w:sz w:val="32"/>
          <w:szCs w:val="32"/>
        </w:rPr>
        <w:t>1.</w:t>
      </w:r>
      <w:r>
        <w:rPr>
          <w:rFonts w:eastAsia="仿宋_GB2312" w:hint="eastAsia"/>
          <w:sz w:val="32"/>
          <w:szCs w:val="32"/>
        </w:rPr>
        <w:t>报名缴费二维码</w:t>
      </w:r>
    </w:p>
    <w:p w14:paraId="55D2EED8" w14:textId="77777777" w:rsidR="00981647" w:rsidRDefault="00A417A1">
      <w:pPr>
        <w:spacing w:line="560" w:lineRule="exact"/>
        <w:ind w:firstLineChars="501" w:firstLine="1603"/>
        <w:rPr>
          <w:rFonts w:ascii="仿宋_GB2312" w:eastAsia="仿宋_GB2312"/>
          <w:sz w:val="32"/>
          <w:szCs w:val="32"/>
        </w:rPr>
      </w:pPr>
      <w:r>
        <w:rPr>
          <w:rFonts w:ascii="仿宋_GB2312" w:eastAsia="仿宋_GB2312" w:hint="eastAsia"/>
          <w:sz w:val="32"/>
          <w:szCs w:val="32"/>
        </w:rPr>
        <w:t>2.身心检查告知书及考生诚信承诺书</w:t>
      </w:r>
    </w:p>
    <w:p w14:paraId="1821AA44" w14:textId="77777777" w:rsidR="009A1329" w:rsidRPr="0061061E" w:rsidRDefault="00A417A1" w:rsidP="0061061E">
      <w:pPr>
        <w:spacing w:line="560" w:lineRule="exact"/>
        <w:ind w:firstLineChars="500" w:firstLine="1600"/>
        <w:rPr>
          <w:rFonts w:eastAsia="仿宋_GB2312"/>
          <w:kern w:val="0"/>
          <w:sz w:val="32"/>
          <w:szCs w:val="32"/>
        </w:rPr>
      </w:pPr>
      <w:r>
        <w:rPr>
          <w:rFonts w:ascii="仿宋_GB2312" w:eastAsia="仿宋_GB2312" w:hint="eastAsia"/>
          <w:sz w:val="32"/>
          <w:szCs w:val="32"/>
        </w:rPr>
        <w:t>3.</w:t>
      </w:r>
      <w:r>
        <w:rPr>
          <w:rFonts w:eastAsia="仿宋_GB2312" w:hint="eastAsia"/>
          <w:sz w:val="32"/>
          <w:szCs w:val="32"/>
        </w:rPr>
        <w:t>系统工程学院</w:t>
      </w:r>
      <w:r>
        <w:rPr>
          <w:rFonts w:eastAsia="仿宋_GB2312" w:hint="eastAsia"/>
          <w:kern w:val="0"/>
          <w:sz w:val="32"/>
          <w:szCs w:val="32"/>
        </w:rPr>
        <w:t>思想政治素质和品德考核表</w:t>
      </w:r>
    </w:p>
    <w:sectPr w:rsidR="009A1329" w:rsidRPr="0061061E">
      <w:headerReference w:type="default" r:id="rId9"/>
      <w:footerReference w:type="default" r:id="rId1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0EA65" w14:textId="77777777" w:rsidR="00C90EDE" w:rsidRDefault="00C90EDE">
      <w:r>
        <w:separator/>
      </w:r>
    </w:p>
  </w:endnote>
  <w:endnote w:type="continuationSeparator" w:id="0">
    <w:p w14:paraId="3B68EE29" w14:textId="77777777" w:rsidR="00C90EDE" w:rsidRDefault="00C90E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 w:name="-apple-system-font">
    <w:altName w:val="华文仿宋"/>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636285"/>
    </w:sdtPr>
    <w:sdtContent>
      <w:p w14:paraId="6616EF1A" w14:textId="77777777" w:rsidR="00981647" w:rsidRDefault="00A417A1">
        <w:pPr>
          <w:pStyle w:val="a5"/>
          <w:jc w:val="center"/>
          <w:rPr>
            <w:sz w:val="21"/>
            <w:szCs w:val="24"/>
          </w:rPr>
        </w:pPr>
        <w:r>
          <w:rPr>
            <w:lang w:val="zh-CN"/>
          </w:rPr>
          <w:t xml:space="preserve"> </w:t>
        </w:r>
        <w:r>
          <w:rPr>
            <w:b/>
            <w:bCs/>
            <w:sz w:val="24"/>
            <w:szCs w:val="24"/>
          </w:rPr>
          <w:fldChar w:fldCharType="begin"/>
        </w:r>
        <w:r>
          <w:rPr>
            <w:b/>
            <w:bCs/>
          </w:rPr>
          <w:instrText>PAGE</w:instrText>
        </w:r>
        <w:r>
          <w:rPr>
            <w:b/>
            <w:bCs/>
            <w:sz w:val="24"/>
            <w:szCs w:val="24"/>
          </w:rPr>
          <w:fldChar w:fldCharType="separate"/>
        </w:r>
        <w:r w:rsidR="00EA10D1">
          <w:rPr>
            <w:b/>
            <w:bCs/>
            <w:noProof/>
          </w:rPr>
          <w:t>5</w:t>
        </w:r>
        <w:r>
          <w:rPr>
            <w:b/>
            <w:bCs/>
            <w:sz w:val="24"/>
            <w:szCs w:val="24"/>
          </w:rPr>
          <w:fldChar w:fldCharType="end"/>
        </w:r>
        <w:r>
          <w:rPr>
            <w:lang w:val="zh-CN"/>
          </w:rPr>
          <w:t xml:space="preserve"> </w:t>
        </w:r>
        <w:r>
          <w:rPr>
            <w:lang w:val="zh-CN"/>
          </w:rPr>
          <w:t xml:space="preserve">/ </w:t>
        </w:r>
        <w:r>
          <w:rPr>
            <w:b/>
            <w:bCs/>
            <w:sz w:val="24"/>
            <w:szCs w:val="24"/>
          </w:rPr>
          <w:fldChar w:fldCharType="begin"/>
        </w:r>
        <w:r>
          <w:rPr>
            <w:b/>
            <w:bCs/>
          </w:rPr>
          <w:instrText>NUMPAGES</w:instrText>
        </w:r>
        <w:r>
          <w:rPr>
            <w:b/>
            <w:bCs/>
            <w:sz w:val="24"/>
            <w:szCs w:val="24"/>
          </w:rPr>
          <w:fldChar w:fldCharType="separate"/>
        </w:r>
        <w:r w:rsidR="00EA10D1">
          <w:rPr>
            <w:b/>
            <w:bCs/>
            <w:noProof/>
          </w:rPr>
          <w:t>7</w:t>
        </w:r>
        <w:r>
          <w:rPr>
            <w:b/>
            <w:bCs/>
            <w:sz w:val="24"/>
            <w:szCs w:val="24"/>
          </w:rPr>
          <w:fldChar w:fldCharType="end"/>
        </w:r>
      </w:p>
    </w:sdtContent>
  </w:sdt>
  <w:p w14:paraId="18DFB248" w14:textId="77777777" w:rsidR="00981647" w:rsidRDefault="0098164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FE4390" w14:textId="77777777" w:rsidR="00C90EDE" w:rsidRDefault="00C90EDE">
      <w:r>
        <w:separator/>
      </w:r>
    </w:p>
  </w:footnote>
  <w:footnote w:type="continuationSeparator" w:id="0">
    <w:p w14:paraId="05A4642C" w14:textId="77777777" w:rsidR="00C90EDE" w:rsidRDefault="00C90E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58037" w14:textId="77777777" w:rsidR="00981647" w:rsidRDefault="00981647">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117A83E"/>
    <w:multiLevelType w:val="singleLevel"/>
    <w:tmpl w:val="D117A83E"/>
    <w:lvl w:ilvl="0">
      <w:start w:val="1"/>
      <w:numFmt w:val="decimal"/>
      <w:suff w:val="nothing"/>
      <w:lvlText w:val="（%1）"/>
      <w:lvlJc w:val="left"/>
      <w:pPr>
        <w:ind w:left="-13"/>
      </w:pPr>
    </w:lvl>
  </w:abstractNum>
  <w:abstractNum w:abstractNumId="1" w15:restartNumberingAfterBreak="0">
    <w:nsid w:val="08195B91"/>
    <w:multiLevelType w:val="multilevel"/>
    <w:tmpl w:val="08195B91"/>
    <w:lvl w:ilvl="0">
      <w:start w:val="1"/>
      <w:numFmt w:val="japaneseCounting"/>
      <w:lvlText w:val="%1、"/>
      <w:lvlJc w:val="left"/>
      <w:pPr>
        <w:ind w:left="1366" w:hanging="720"/>
      </w:pPr>
      <w:rPr>
        <w:rFonts w:cs="Times New Roman" w:hint="default"/>
      </w:rPr>
    </w:lvl>
    <w:lvl w:ilvl="1">
      <w:start w:val="1"/>
      <w:numFmt w:val="lowerLetter"/>
      <w:lvlText w:val="%2)"/>
      <w:lvlJc w:val="left"/>
      <w:pPr>
        <w:ind w:left="1486" w:hanging="420"/>
      </w:pPr>
      <w:rPr>
        <w:rFonts w:cs="Times New Roman"/>
      </w:rPr>
    </w:lvl>
    <w:lvl w:ilvl="2">
      <w:start w:val="1"/>
      <w:numFmt w:val="lowerRoman"/>
      <w:lvlText w:val="%3."/>
      <w:lvlJc w:val="right"/>
      <w:pPr>
        <w:ind w:left="1906" w:hanging="420"/>
      </w:pPr>
      <w:rPr>
        <w:rFonts w:cs="Times New Roman"/>
      </w:rPr>
    </w:lvl>
    <w:lvl w:ilvl="3">
      <w:start w:val="1"/>
      <w:numFmt w:val="decimal"/>
      <w:lvlText w:val="%4."/>
      <w:lvlJc w:val="left"/>
      <w:pPr>
        <w:ind w:left="2326" w:hanging="420"/>
      </w:pPr>
      <w:rPr>
        <w:rFonts w:cs="Times New Roman"/>
      </w:rPr>
    </w:lvl>
    <w:lvl w:ilvl="4">
      <w:start w:val="1"/>
      <w:numFmt w:val="lowerLetter"/>
      <w:lvlText w:val="%5)"/>
      <w:lvlJc w:val="left"/>
      <w:pPr>
        <w:ind w:left="2746" w:hanging="420"/>
      </w:pPr>
      <w:rPr>
        <w:rFonts w:cs="Times New Roman"/>
      </w:rPr>
    </w:lvl>
    <w:lvl w:ilvl="5">
      <w:start w:val="1"/>
      <w:numFmt w:val="lowerRoman"/>
      <w:lvlText w:val="%6."/>
      <w:lvlJc w:val="right"/>
      <w:pPr>
        <w:ind w:left="3166" w:hanging="420"/>
      </w:pPr>
      <w:rPr>
        <w:rFonts w:cs="Times New Roman"/>
      </w:rPr>
    </w:lvl>
    <w:lvl w:ilvl="6">
      <w:start w:val="1"/>
      <w:numFmt w:val="decimal"/>
      <w:lvlText w:val="%7."/>
      <w:lvlJc w:val="left"/>
      <w:pPr>
        <w:ind w:left="3586" w:hanging="420"/>
      </w:pPr>
      <w:rPr>
        <w:rFonts w:cs="Times New Roman"/>
      </w:rPr>
    </w:lvl>
    <w:lvl w:ilvl="7">
      <w:start w:val="1"/>
      <w:numFmt w:val="lowerLetter"/>
      <w:lvlText w:val="%8)"/>
      <w:lvlJc w:val="left"/>
      <w:pPr>
        <w:ind w:left="4006" w:hanging="420"/>
      </w:pPr>
      <w:rPr>
        <w:rFonts w:cs="Times New Roman"/>
      </w:rPr>
    </w:lvl>
    <w:lvl w:ilvl="8">
      <w:start w:val="1"/>
      <w:numFmt w:val="lowerRoman"/>
      <w:lvlText w:val="%9."/>
      <w:lvlJc w:val="right"/>
      <w:pPr>
        <w:ind w:left="4426" w:hanging="420"/>
      </w:pPr>
      <w:rPr>
        <w:rFonts w:cs="Times New Roman"/>
      </w:rPr>
    </w:lvl>
  </w:abstractNum>
  <w:num w:numId="1" w16cid:durableId="1234656964">
    <w:abstractNumId w:val="1"/>
  </w:num>
  <w:num w:numId="2" w16cid:durableId="11157580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05"/>
  <w:drawingGridVerticalSpacing w:val="156"/>
  <w:noPunctuationKerning/>
  <w:characterSpacingControl w:val="compressPunctuation"/>
  <w:noLineBreaksAfter w:lang="zh-CN" w:val="$([{£¥·‘“〈《「『【〔〖〝﹙﹛﹝＄（．［｛￡￥"/>
  <w:noLineBreaksBefore w:lang="zh-CN" w:val="!%),.:;&gt;?]}¢¨°·ˇˉ―‖’”…‰′″›℃∶、。〃〉》」』】〕〗〞︶︺︾﹀﹄﹚﹜﹞！＂％＇），．：；？］｀｜｝～￠"/>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GExYzBlYjJjMDk4YjllZmYwMTA0M2YwYjhhMTYwZTQifQ=="/>
  </w:docVars>
  <w:rsids>
    <w:rsidRoot w:val="00B5405E"/>
    <w:rsid w:val="00000298"/>
    <w:rsid w:val="00003E6A"/>
    <w:rsid w:val="00005A84"/>
    <w:rsid w:val="00005CD1"/>
    <w:rsid w:val="00006A21"/>
    <w:rsid w:val="00011C78"/>
    <w:rsid w:val="00016388"/>
    <w:rsid w:val="0001691A"/>
    <w:rsid w:val="00024E2A"/>
    <w:rsid w:val="00025F07"/>
    <w:rsid w:val="00026D8C"/>
    <w:rsid w:val="00032367"/>
    <w:rsid w:val="000332CF"/>
    <w:rsid w:val="00035305"/>
    <w:rsid w:val="00043293"/>
    <w:rsid w:val="00044841"/>
    <w:rsid w:val="000453C9"/>
    <w:rsid w:val="00047F1A"/>
    <w:rsid w:val="00050ADD"/>
    <w:rsid w:val="00052ED7"/>
    <w:rsid w:val="0005417E"/>
    <w:rsid w:val="000543D4"/>
    <w:rsid w:val="00055D6B"/>
    <w:rsid w:val="00056A60"/>
    <w:rsid w:val="000632B8"/>
    <w:rsid w:val="000634B4"/>
    <w:rsid w:val="00065A2D"/>
    <w:rsid w:val="00066A56"/>
    <w:rsid w:val="00070B24"/>
    <w:rsid w:val="00076F86"/>
    <w:rsid w:val="000778BE"/>
    <w:rsid w:val="0008218C"/>
    <w:rsid w:val="00085049"/>
    <w:rsid w:val="00093A8C"/>
    <w:rsid w:val="000960AC"/>
    <w:rsid w:val="000A05E2"/>
    <w:rsid w:val="000A2988"/>
    <w:rsid w:val="000A61D6"/>
    <w:rsid w:val="000B18DF"/>
    <w:rsid w:val="000B34A2"/>
    <w:rsid w:val="000D041C"/>
    <w:rsid w:val="000D78B5"/>
    <w:rsid w:val="000E0AC6"/>
    <w:rsid w:val="000E49CC"/>
    <w:rsid w:val="000F2080"/>
    <w:rsid w:val="00102A02"/>
    <w:rsid w:val="00102FA3"/>
    <w:rsid w:val="00103D65"/>
    <w:rsid w:val="00111B8A"/>
    <w:rsid w:val="0011234E"/>
    <w:rsid w:val="00114907"/>
    <w:rsid w:val="00115753"/>
    <w:rsid w:val="00121385"/>
    <w:rsid w:val="001226DB"/>
    <w:rsid w:val="0012368C"/>
    <w:rsid w:val="00125EE1"/>
    <w:rsid w:val="0013241B"/>
    <w:rsid w:val="001403B4"/>
    <w:rsid w:val="00142BFF"/>
    <w:rsid w:val="00152E79"/>
    <w:rsid w:val="001636CD"/>
    <w:rsid w:val="00164B9B"/>
    <w:rsid w:val="00171151"/>
    <w:rsid w:val="0017141F"/>
    <w:rsid w:val="00180E00"/>
    <w:rsid w:val="001860F2"/>
    <w:rsid w:val="00187F3E"/>
    <w:rsid w:val="001A0FE4"/>
    <w:rsid w:val="001A33F6"/>
    <w:rsid w:val="001A5B52"/>
    <w:rsid w:val="001A5D05"/>
    <w:rsid w:val="001B0CBA"/>
    <w:rsid w:val="001B5F2D"/>
    <w:rsid w:val="001B6A7E"/>
    <w:rsid w:val="001C0159"/>
    <w:rsid w:val="001C06DB"/>
    <w:rsid w:val="001C3794"/>
    <w:rsid w:val="001C5AC8"/>
    <w:rsid w:val="001C6DBB"/>
    <w:rsid w:val="001F3A00"/>
    <w:rsid w:val="001F4759"/>
    <w:rsid w:val="001F7F15"/>
    <w:rsid w:val="00200581"/>
    <w:rsid w:val="00200E11"/>
    <w:rsid w:val="002033FD"/>
    <w:rsid w:val="00203C60"/>
    <w:rsid w:val="00204713"/>
    <w:rsid w:val="00205187"/>
    <w:rsid w:val="0021289C"/>
    <w:rsid w:val="002219F0"/>
    <w:rsid w:val="00222C4E"/>
    <w:rsid w:val="00222E6A"/>
    <w:rsid w:val="00224C9B"/>
    <w:rsid w:val="002272D1"/>
    <w:rsid w:val="00231F29"/>
    <w:rsid w:val="002350E5"/>
    <w:rsid w:val="00235D08"/>
    <w:rsid w:val="00251DBD"/>
    <w:rsid w:val="002554D3"/>
    <w:rsid w:val="00257F8B"/>
    <w:rsid w:val="00263088"/>
    <w:rsid w:val="00264630"/>
    <w:rsid w:val="002718F6"/>
    <w:rsid w:val="00275E73"/>
    <w:rsid w:val="00276E76"/>
    <w:rsid w:val="0028161A"/>
    <w:rsid w:val="0028293D"/>
    <w:rsid w:val="00282B86"/>
    <w:rsid w:val="0028548A"/>
    <w:rsid w:val="00285520"/>
    <w:rsid w:val="002866D9"/>
    <w:rsid w:val="002A2B2D"/>
    <w:rsid w:val="002A4C44"/>
    <w:rsid w:val="002B0BE9"/>
    <w:rsid w:val="002B20A0"/>
    <w:rsid w:val="002B4839"/>
    <w:rsid w:val="002C054B"/>
    <w:rsid w:val="002C30A0"/>
    <w:rsid w:val="002C36DD"/>
    <w:rsid w:val="002C4758"/>
    <w:rsid w:val="002C514C"/>
    <w:rsid w:val="002C5A29"/>
    <w:rsid w:val="002D6A94"/>
    <w:rsid w:val="002E1680"/>
    <w:rsid w:val="002F1BD8"/>
    <w:rsid w:val="002F2A3A"/>
    <w:rsid w:val="002F786E"/>
    <w:rsid w:val="00301370"/>
    <w:rsid w:val="00311602"/>
    <w:rsid w:val="00317EB0"/>
    <w:rsid w:val="003203FA"/>
    <w:rsid w:val="00321C61"/>
    <w:rsid w:val="00327926"/>
    <w:rsid w:val="00335871"/>
    <w:rsid w:val="0034261C"/>
    <w:rsid w:val="00343D75"/>
    <w:rsid w:val="00345985"/>
    <w:rsid w:val="003479AB"/>
    <w:rsid w:val="003505AF"/>
    <w:rsid w:val="00354C41"/>
    <w:rsid w:val="00363AF1"/>
    <w:rsid w:val="00367C2E"/>
    <w:rsid w:val="00370975"/>
    <w:rsid w:val="003756E6"/>
    <w:rsid w:val="0038496A"/>
    <w:rsid w:val="003A02E3"/>
    <w:rsid w:val="003A3ADA"/>
    <w:rsid w:val="003A4DA1"/>
    <w:rsid w:val="003A7F5A"/>
    <w:rsid w:val="003B0667"/>
    <w:rsid w:val="003B70DF"/>
    <w:rsid w:val="003C0AD7"/>
    <w:rsid w:val="003C0E7F"/>
    <w:rsid w:val="003C18E3"/>
    <w:rsid w:val="003D100D"/>
    <w:rsid w:val="003E1028"/>
    <w:rsid w:val="003E5AF1"/>
    <w:rsid w:val="00401627"/>
    <w:rsid w:val="0040294A"/>
    <w:rsid w:val="00403C4C"/>
    <w:rsid w:val="00407496"/>
    <w:rsid w:val="004141DB"/>
    <w:rsid w:val="004146DC"/>
    <w:rsid w:val="00415C43"/>
    <w:rsid w:val="0042445A"/>
    <w:rsid w:val="00426798"/>
    <w:rsid w:val="004327E6"/>
    <w:rsid w:val="00433EA2"/>
    <w:rsid w:val="00437223"/>
    <w:rsid w:val="004429BB"/>
    <w:rsid w:val="00444339"/>
    <w:rsid w:val="00445790"/>
    <w:rsid w:val="00446FB5"/>
    <w:rsid w:val="004512C0"/>
    <w:rsid w:val="00454765"/>
    <w:rsid w:val="004603F9"/>
    <w:rsid w:val="00460632"/>
    <w:rsid w:val="00460F48"/>
    <w:rsid w:val="004612AC"/>
    <w:rsid w:val="00463779"/>
    <w:rsid w:val="004643DC"/>
    <w:rsid w:val="004737A8"/>
    <w:rsid w:val="00473E19"/>
    <w:rsid w:val="0047438F"/>
    <w:rsid w:val="0047557B"/>
    <w:rsid w:val="004809E2"/>
    <w:rsid w:val="00482779"/>
    <w:rsid w:val="004912BE"/>
    <w:rsid w:val="004914EF"/>
    <w:rsid w:val="00491ACC"/>
    <w:rsid w:val="00491B9D"/>
    <w:rsid w:val="00491CB4"/>
    <w:rsid w:val="00493A31"/>
    <w:rsid w:val="004A0E69"/>
    <w:rsid w:val="004A5755"/>
    <w:rsid w:val="004B0BEF"/>
    <w:rsid w:val="004C1247"/>
    <w:rsid w:val="004C2CCE"/>
    <w:rsid w:val="004C4AB6"/>
    <w:rsid w:val="004D2770"/>
    <w:rsid w:val="004E134F"/>
    <w:rsid w:val="004E3D47"/>
    <w:rsid w:val="004E52FD"/>
    <w:rsid w:val="004E7C70"/>
    <w:rsid w:val="004F30DF"/>
    <w:rsid w:val="004F61A8"/>
    <w:rsid w:val="004F6508"/>
    <w:rsid w:val="004F7EEA"/>
    <w:rsid w:val="0050253D"/>
    <w:rsid w:val="00506E01"/>
    <w:rsid w:val="005228D5"/>
    <w:rsid w:val="00524A25"/>
    <w:rsid w:val="00526BA9"/>
    <w:rsid w:val="00533268"/>
    <w:rsid w:val="0053461E"/>
    <w:rsid w:val="00536D39"/>
    <w:rsid w:val="00537F17"/>
    <w:rsid w:val="005424EC"/>
    <w:rsid w:val="00542AA2"/>
    <w:rsid w:val="0054425C"/>
    <w:rsid w:val="00544539"/>
    <w:rsid w:val="00544873"/>
    <w:rsid w:val="005509F0"/>
    <w:rsid w:val="005534B6"/>
    <w:rsid w:val="005536A4"/>
    <w:rsid w:val="0055414D"/>
    <w:rsid w:val="00555FDD"/>
    <w:rsid w:val="00563340"/>
    <w:rsid w:val="005636D1"/>
    <w:rsid w:val="005639ED"/>
    <w:rsid w:val="005704B5"/>
    <w:rsid w:val="0057206D"/>
    <w:rsid w:val="00575F42"/>
    <w:rsid w:val="005853B3"/>
    <w:rsid w:val="00586825"/>
    <w:rsid w:val="00594E8E"/>
    <w:rsid w:val="005A344E"/>
    <w:rsid w:val="005A6B03"/>
    <w:rsid w:val="005B1392"/>
    <w:rsid w:val="005B3160"/>
    <w:rsid w:val="005B52E6"/>
    <w:rsid w:val="005B749F"/>
    <w:rsid w:val="005C5CE9"/>
    <w:rsid w:val="005D3429"/>
    <w:rsid w:val="005D50CF"/>
    <w:rsid w:val="005D5716"/>
    <w:rsid w:val="005D658D"/>
    <w:rsid w:val="005D78BF"/>
    <w:rsid w:val="00603703"/>
    <w:rsid w:val="0061061E"/>
    <w:rsid w:val="00610CB0"/>
    <w:rsid w:val="00622A37"/>
    <w:rsid w:val="00624FBC"/>
    <w:rsid w:val="00625EDA"/>
    <w:rsid w:val="00636AF1"/>
    <w:rsid w:val="00640CBC"/>
    <w:rsid w:val="006421EB"/>
    <w:rsid w:val="006433D3"/>
    <w:rsid w:val="00645B6A"/>
    <w:rsid w:val="00651A6B"/>
    <w:rsid w:val="006533DE"/>
    <w:rsid w:val="0065367E"/>
    <w:rsid w:val="00656BEE"/>
    <w:rsid w:val="00657551"/>
    <w:rsid w:val="00661C11"/>
    <w:rsid w:val="0066272C"/>
    <w:rsid w:val="00663AAF"/>
    <w:rsid w:val="006709C4"/>
    <w:rsid w:val="006736C0"/>
    <w:rsid w:val="00673A0F"/>
    <w:rsid w:val="00673D1D"/>
    <w:rsid w:val="0068012E"/>
    <w:rsid w:val="00680316"/>
    <w:rsid w:val="00683A91"/>
    <w:rsid w:val="006943D6"/>
    <w:rsid w:val="006A0256"/>
    <w:rsid w:val="006A63D9"/>
    <w:rsid w:val="006A785A"/>
    <w:rsid w:val="006B65FA"/>
    <w:rsid w:val="006B66C3"/>
    <w:rsid w:val="006B7F29"/>
    <w:rsid w:val="006C6051"/>
    <w:rsid w:val="006C6FA4"/>
    <w:rsid w:val="006D5713"/>
    <w:rsid w:val="006D79D7"/>
    <w:rsid w:val="006F2A4B"/>
    <w:rsid w:val="006F32A6"/>
    <w:rsid w:val="006F4710"/>
    <w:rsid w:val="006F5E0E"/>
    <w:rsid w:val="006F5ECE"/>
    <w:rsid w:val="00702F6F"/>
    <w:rsid w:val="007035BD"/>
    <w:rsid w:val="007067A5"/>
    <w:rsid w:val="00711A6C"/>
    <w:rsid w:val="00714262"/>
    <w:rsid w:val="00724AF3"/>
    <w:rsid w:val="00725352"/>
    <w:rsid w:val="0073023B"/>
    <w:rsid w:val="0073134E"/>
    <w:rsid w:val="00731825"/>
    <w:rsid w:val="007338C4"/>
    <w:rsid w:val="00735CB1"/>
    <w:rsid w:val="00736AD0"/>
    <w:rsid w:val="00737D25"/>
    <w:rsid w:val="007413D7"/>
    <w:rsid w:val="00741A3E"/>
    <w:rsid w:val="007550A2"/>
    <w:rsid w:val="0075688D"/>
    <w:rsid w:val="00766DF7"/>
    <w:rsid w:val="00777960"/>
    <w:rsid w:val="007819BA"/>
    <w:rsid w:val="007824F8"/>
    <w:rsid w:val="0078289C"/>
    <w:rsid w:val="007844E9"/>
    <w:rsid w:val="00784522"/>
    <w:rsid w:val="00786821"/>
    <w:rsid w:val="00793D61"/>
    <w:rsid w:val="007A027E"/>
    <w:rsid w:val="007A1BDA"/>
    <w:rsid w:val="007A1BF3"/>
    <w:rsid w:val="007A39E9"/>
    <w:rsid w:val="007A3DAC"/>
    <w:rsid w:val="007A630B"/>
    <w:rsid w:val="007A65F4"/>
    <w:rsid w:val="007A784C"/>
    <w:rsid w:val="007B0082"/>
    <w:rsid w:val="007B6BC0"/>
    <w:rsid w:val="007C1F38"/>
    <w:rsid w:val="007C4601"/>
    <w:rsid w:val="007C6C3E"/>
    <w:rsid w:val="007C6EE1"/>
    <w:rsid w:val="007C7F0B"/>
    <w:rsid w:val="007E013C"/>
    <w:rsid w:val="007E3172"/>
    <w:rsid w:val="007E3601"/>
    <w:rsid w:val="007E3AC7"/>
    <w:rsid w:val="007F16B1"/>
    <w:rsid w:val="007F19D4"/>
    <w:rsid w:val="007F1B90"/>
    <w:rsid w:val="007F1F78"/>
    <w:rsid w:val="007F34EB"/>
    <w:rsid w:val="0080108F"/>
    <w:rsid w:val="0080110F"/>
    <w:rsid w:val="00806614"/>
    <w:rsid w:val="00817E17"/>
    <w:rsid w:val="0082071C"/>
    <w:rsid w:val="00823825"/>
    <w:rsid w:val="008247D6"/>
    <w:rsid w:val="0083507A"/>
    <w:rsid w:val="008435C6"/>
    <w:rsid w:val="00846064"/>
    <w:rsid w:val="00850DC3"/>
    <w:rsid w:val="00856B0B"/>
    <w:rsid w:val="00863DE8"/>
    <w:rsid w:val="00871169"/>
    <w:rsid w:val="00873FD8"/>
    <w:rsid w:val="00877746"/>
    <w:rsid w:val="008843DD"/>
    <w:rsid w:val="00887F1D"/>
    <w:rsid w:val="00895863"/>
    <w:rsid w:val="00896A16"/>
    <w:rsid w:val="008A2213"/>
    <w:rsid w:val="008A3853"/>
    <w:rsid w:val="008B0BE9"/>
    <w:rsid w:val="008B30ED"/>
    <w:rsid w:val="008B3CE8"/>
    <w:rsid w:val="008B7D3C"/>
    <w:rsid w:val="008C712E"/>
    <w:rsid w:val="008C7FCF"/>
    <w:rsid w:val="008D6711"/>
    <w:rsid w:val="008E671F"/>
    <w:rsid w:val="008F1381"/>
    <w:rsid w:val="008F16AE"/>
    <w:rsid w:val="008F4033"/>
    <w:rsid w:val="008F70E9"/>
    <w:rsid w:val="009053BF"/>
    <w:rsid w:val="00905B69"/>
    <w:rsid w:val="0090712D"/>
    <w:rsid w:val="00913376"/>
    <w:rsid w:val="00914BB4"/>
    <w:rsid w:val="009173A3"/>
    <w:rsid w:val="009219C9"/>
    <w:rsid w:val="009240C4"/>
    <w:rsid w:val="00934262"/>
    <w:rsid w:val="009346E5"/>
    <w:rsid w:val="009417C1"/>
    <w:rsid w:val="009462AD"/>
    <w:rsid w:val="00954D7C"/>
    <w:rsid w:val="009627BE"/>
    <w:rsid w:val="00970BB2"/>
    <w:rsid w:val="00981647"/>
    <w:rsid w:val="00985EBE"/>
    <w:rsid w:val="009904D1"/>
    <w:rsid w:val="00996D9A"/>
    <w:rsid w:val="009A1329"/>
    <w:rsid w:val="009A5D46"/>
    <w:rsid w:val="009A7D5D"/>
    <w:rsid w:val="009B36BB"/>
    <w:rsid w:val="009B3CEA"/>
    <w:rsid w:val="009B6374"/>
    <w:rsid w:val="009C0A01"/>
    <w:rsid w:val="009C0C26"/>
    <w:rsid w:val="009C2483"/>
    <w:rsid w:val="009D27B7"/>
    <w:rsid w:val="009D6950"/>
    <w:rsid w:val="009E577E"/>
    <w:rsid w:val="009E7A40"/>
    <w:rsid w:val="009F0503"/>
    <w:rsid w:val="009F0711"/>
    <w:rsid w:val="009F2824"/>
    <w:rsid w:val="009F3854"/>
    <w:rsid w:val="009F39FF"/>
    <w:rsid w:val="009F7574"/>
    <w:rsid w:val="00A027B0"/>
    <w:rsid w:val="00A04E7A"/>
    <w:rsid w:val="00A05AAE"/>
    <w:rsid w:val="00A11906"/>
    <w:rsid w:val="00A1347D"/>
    <w:rsid w:val="00A13F89"/>
    <w:rsid w:val="00A16954"/>
    <w:rsid w:val="00A172AB"/>
    <w:rsid w:val="00A2082C"/>
    <w:rsid w:val="00A21914"/>
    <w:rsid w:val="00A3359B"/>
    <w:rsid w:val="00A33637"/>
    <w:rsid w:val="00A35CC8"/>
    <w:rsid w:val="00A417A1"/>
    <w:rsid w:val="00A46EBF"/>
    <w:rsid w:val="00A50755"/>
    <w:rsid w:val="00A51056"/>
    <w:rsid w:val="00A54B81"/>
    <w:rsid w:val="00A570F2"/>
    <w:rsid w:val="00A613D6"/>
    <w:rsid w:val="00A62C3C"/>
    <w:rsid w:val="00A727B5"/>
    <w:rsid w:val="00A81A8B"/>
    <w:rsid w:val="00A82C8D"/>
    <w:rsid w:val="00A9438F"/>
    <w:rsid w:val="00A975C0"/>
    <w:rsid w:val="00AA114E"/>
    <w:rsid w:val="00AB003F"/>
    <w:rsid w:val="00AB015A"/>
    <w:rsid w:val="00AB1FEC"/>
    <w:rsid w:val="00AB42A9"/>
    <w:rsid w:val="00AB5779"/>
    <w:rsid w:val="00AB5886"/>
    <w:rsid w:val="00AC4A1B"/>
    <w:rsid w:val="00AC55A9"/>
    <w:rsid w:val="00AC6A98"/>
    <w:rsid w:val="00AD0858"/>
    <w:rsid w:val="00AD6B2D"/>
    <w:rsid w:val="00AD6DB3"/>
    <w:rsid w:val="00AE4095"/>
    <w:rsid w:val="00AE6EC2"/>
    <w:rsid w:val="00AF4079"/>
    <w:rsid w:val="00AF4867"/>
    <w:rsid w:val="00B00424"/>
    <w:rsid w:val="00B03478"/>
    <w:rsid w:val="00B0387B"/>
    <w:rsid w:val="00B07A1F"/>
    <w:rsid w:val="00B07EB5"/>
    <w:rsid w:val="00B10E02"/>
    <w:rsid w:val="00B10EC0"/>
    <w:rsid w:val="00B12E87"/>
    <w:rsid w:val="00B13655"/>
    <w:rsid w:val="00B245B6"/>
    <w:rsid w:val="00B31BC1"/>
    <w:rsid w:val="00B32FF8"/>
    <w:rsid w:val="00B33D4E"/>
    <w:rsid w:val="00B34004"/>
    <w:rsid w:val="00B37CAE"/>
    <w:rsid w:val="00B4095D"/>
    <w:rsid w:val="00B41411"/>
    <w:rsid w:val="00B45EB6"/>
    <w:rsid w:val="00B5405E"/>
    <w:rsid w:val="00B54990"/>
    <w:rsid w:val="00B61AFB"/>
    <w:rsid w:val="00B64746"/>
    <w:rsid w:val="00B64F61"/>
    <w:rsid w:val="00B66ACE"/>
    <w:rsid w:val="00B7327D"/>
    <w:rsid w:val="00B8089C"/>
    <w:rsid w:val="00B8388C"/>
    <w:rsid w:val="00B849C4"/>
    <w:rsid w:val="00B9346F"/>
    <w:rsid w:val="00BA20DD"/>
    <w:rsid w:val="00BA22A8"/>
    <w:rsid w:val="00BA2551"/>
    <w:rsid w:val="00BA5515"/>
    <w:rsid w:val="00BB67B3"/>
    <w:rsid w:val="00BB7624"/>
    <w:rsid w:val="00BB7D2E"/>
    <w:rsid w:val="00BC1242"/>
    <w:rsid w:val="00BD3DFF"/>
    <w:rsid w:val="00BD4B4C"/>
    <w:rsid w:val="00BD6AD0"/>
    <w:rsid w:val="00BD7712"/>
    <w:rsid w:val="00BF17DC"/>
    <w:rsid w:val="00BF1F5A"/>
    <w:rsid w:val="00BF5033"/>
    <w:rsid w:val="00BF5D4F"/>
    <w:rsid w:val="00BF70FB"/>
    <w:rsid w:val="00C007C5"/>
    <w:rsid w:val="00C04E53"/>
    <w:rsid w:val="00C27385"/>
    <w:rsid w:val="00C33D3E"/>
    <w:rsid w:val="00C43F39"/>
    <w:rsid w:val="00C4454E"/>
    <w:rsid w:val="00C44749"/>
    <w:rsid w:val="00C45442"/>
    <w:rsid w:val="00C47F90"/>
    <w:rsid w:val="00C51D0E"/>
    <w:rsid w:val="00C55F12"/>
    <w:rsid w:val="00C5678F"/>
    <w:rsid w:val="00C57279"/>
    <w:rsid w:val="00C6096D"/>
    <w:rsid w:val="00C7574B"/>
    <w:rsid w:val="00C76D83"/>
    <w:rsid w:val="00C77118"/>
    <w:rsid w:val="00C80D0D"/>
    <w:rsid w:val="00C85727"/>
    <w:rsid w:val="00C86E8E"/>
    <w:rsid w:val="00C90EDE"/>
    <w:rsid w:val="00C926FE"/>
    <w:rsid w:val="00C93057"/>
    <w:rsid w:val="00C94ADD"/>
    <w:rsid w:val="00C94CA6"/>
    <w:rsid w:val="00C95A81"/>
    <w:rsid w:val="00CA1447"/>
    <w:rsid w:val="00CA39FA"/>
    <w:rsid w:val="00CB2D9C"/>
    <w:rsid w:val="00CB4E00"/>
    <w:rsid w:val="00CE32E6"/>
    <w:rsid w:val="00CF2D16"/>
    <w:rsid w:val="00CF36C8"/>
    <w:rsid w:val="00CF6438"/>
    <w:rsid w:val="00D10468"/>
    <w:rsid w:val="00D119FD"/>
    <w:rsid w:val="00D12747"/>
    <w:rsid w:val="00D13127"/>
    <w:rsid w:val="00D15665"/>
    <w:rsid w:val="00D2288E"/>
    <w:rsid w:val="00D24225"/>
    <w:rsid w:val="00D25F27"/>
    <w:rsid w:val="00D27284"/>
    <w:rsid w:val="00D43C7A"/>
    <w:rsid w:val="00D43F3F"/>
    <w:rsid w:val="00D4477F"/>
    <w:rsid w:val="00D509EE"/>
    <w:rsid w:val="00D52EC1"/>
    <w:rsid w:val="00D53583"/>
    <w:rsid w:val="00D555F9"/>
    <w:rsid w:val="00D63313"/>
    <w:rsid w:val="00D636EF"/>
    <w:rsid w:val="00D641C2"/>
    <w:rsid w:val="00D64A2C"/>
    <w:rsid w:val="00D70D58"/>
    <w:rsid w:val="00D714FE"/>
    <w:rsid w:val="00D72979"/>
    <w:rsid w:val="00D73DF7"/>
    <w:rsid w:val="00D7779D"/>
    <w:rsid w:val="00D80340"/>
    <w:rsid w:val="00D83419"/>
    <w:rsid w:val="00D83B6F"/>
    <w:rsid w:val="00D844E3"/>
    <w:rsid w:val="00D852AB"/>
    <w:rsid w:val="00D855EB"/>
    <w:rsid w:val="00D8733B"/>
    <w:rsid w:val="00D90887"/>
    <w:rsid w:val="00D924F5"/>
    <w:rsid w:val="00D9290F"/>
    <w:rsid w:val="00D92A03"/>
    <w:rsid w:val="00D96444"/>
    <w:rsid w:val="00DA0BF3"/>
    <w:rsid w:val="00DA1CE3"/>
    <w:rsid w:val="00DB0BF8"/>
    <w:rsid w:val="00DB0C2F"/>
    <w:rsid w:val="00DB3008"/>
    <w:rsid w:val="00DB3851"/>
    <w:rsid w:val="00DB7929"/>
    <w:rsid w:val="00DC0EDA"/>
    <w:rsid w:val="00DC1DC0"/>
    <w:rsid w:val="00DC3035"/>
    <w:rsid w:val="00DC4E40"/>
    <w:rsid w:val="00DC53CD"/>
    <w:rsid w:val="00DD10DA"/>
    <w:rsid w:val="00DD35F1"/>
    <w:rsid w:val="00DD5AEB"/>
    <w:rsid w:val="00DE0586"/>
    <w:rsid w:val="00DE1E88"/>
    <w:rsid w:val="00DE5025"/>
    <w:rsid w:val="00DE78C1"/>
    <w:rsid w:val="00DF0584"/>
    <w:rsid w:val="00DF081E"/>
    <w:rsid w:val="00DF2824"/>
    <w:rsid w:val="00DF2CAD"/>
    <w:rsid w:val="00DF477B"/>
    <w:rsid w:val="00DF5F50"/>
    <w:rsid w:val="00DF6F09"/>
    <w:rsid w:val="00E00162"/>
    <w:rsid w:val="00E050C9"/>
    <w:rsid w:val="00E11D1E"/>
    <w:rsid w:val="00E127DC"/>
    <w:rsid w:val="00E143E4"/>
    <w:rsid w:val="00E156EE"/>
    <w:rsid w:val="00E17D1D"/>
    <w:rsid w:val="00E22C77"/>
    <w:rsid w:val="00E25303"/>
    <w:rsid w:val="00E27291"/>
    <w:rsid w:val="00E272AB"/>
    <w:rsid w:val="00E378D3"/>
    <w:rsid w:val="00E40D6F"/>
    <w:rsid w:val="00E430BD"/>
    <w:rsid w:val="00E45BD9"/>
    <w:rsid w:val="00E46696"/>
    <w:rsid w:val="00E55A06"/>
    <w:rsid w:val="00E61A62"/>
    <w:rsid w:val="00E6479E"/>
    <w:rsid w:val="00E6533C"/>
    <w:rsid w:val="00E66007"/>
    <w:rsid w:val="00E67DB2"/>
    <w:rsid w:val="00E71BB1"/>
    <w:rsid w:val="00E77E94"/>
    <w:rsid w:val="00E81A56"/>
    <w:rsid w:val="00E833CD"/>
    <w:rsid w:val="00E92F0A"/>
    <w:rsid w:val="00E96EFD"/>
    <w:rsid w:val="00EA10D1"/>
    <w:rsid w:val="00EA1F43"/>
    <w:rsid w:val="00EA478A"/>
    <w:rsid w:val="00EB2B41"/>
    <w:rsid w:val="00EC535E"/>
    <w:rsid w:val="00EC74DE"/>
    <w:rsid w:val="00ED16C4"/>
    <w:rsid w:val="00ED34AD"/>
    <w:rsid w:val="00ED7EBD"/>
    <w:rsid w:val="00EE0EE5"/>
    <w:rsid w:val="00EE2B5C"/>
    <w:rsid w:val="00EE6018"/>
    <w:rsid w:val="00EE7637"/>
    <w:rsid w:val="00EF4875"/>
    <w:rsid w:val="00EF5EFF"/>
    <w:rsid w:val="00EF69C8"/>
    <w:rsid w:val="00F0062E"/>
    <w:rsid w:val="00F10F8A"/>
    <w:rsid w:val="00F12F18"/>
    <w:rsid w:val="00F1372E"/>
    <w:rsid w:val="00F15578"/>
    <w:rsid w:val="00F20561"/>
    <w:rsid w:val="00F2249A"/>
    <w:rsid w:val="00F23988"/>
    <w:rsid w:val="00F2493B"/>
    <w:rsid w:val="00F24B5D"/>
    <w:rsid w:val="00F2565B"/>
    <w:rsid w:val="00F26D57"/>
    <w:rsid w:val="00F32C3B"/>
    <w:rsid w:val="00F35588"/>
    <w:rsid w:val="00F403FC"/>
    <w:rsid w:val="00F4108B"/>
    <w:rsid w:val="00F43FAA"/>
    <w:rsid w:val="00F4562D"/>
    <w:rsid w:val="00F45D07"/>
    <w:rsid w:val="00F47FCA"/>
    <w:rsid w:val="00F50F63"/>
    <w:rsid w:val="00F5432B"/>
    <w:rsid w:val="00F576ED"/>
    <w:rsid w:val="00F626F5"/>
    <w:rsid w:val="00F63850"/>
    <w:rsid w:val="00F72A70"/>
    <w:rsid w:val="00F74ECD"/>
    <w:rsid w:val="00F75462"/>
    <w:rsid w:val="00F87C87"/>
    <w:rsid w:val="00F90771"/>
    <w:rsid w:val="00F91432"/>
    <w:rsid w:val="00F92606"/>
    <w:rsid w:val="00F94856"/>
    <w:rsid w:val="00FA0A2E"/>
    <w:rsid w:val="00FA1B40"/>
    <w:rsid w:val="00FB2384"/>
    <w:rsid w:val="00FB6FE3"/>
    <w:rsid w:val="00FB7DA5"/>
    <w:rsid w:val="00FC5FDA"/>
    <w:rsid w:val="00FC6A13"/>
    <w:rsid w:val="00FD12C8"/>
    <w:rsid w:val="00FD74B8"/>
    <w:rsid w:val="00FE1152"/>
    <w:rsid w:val="00FE2EBA"/>
    <w:rsid w:val="00FF055D"/>
    <w:rsid w:val="02230463"/>
    <w:rsid w:val="042D048E"/>
    <w:rsid w:val="048B4FEF"/>
    <w:rsid w:val="049C1262"/>
    <w:rsid w:val="07B62F76"/>
    <w:rsid w:val="0A85472E"/>
    <w:rsid w:val="0B1431DA"/>
    <w:rsid w:val="0B8A32A4"/>
    <w:rsid w:val="0BCF0255"/>
    <w:rsid w:val="0C53075C"/>
    <w:rsid w:val="0E92261C"/>
    <w:rsid w:val="0ECA58F5"/>
    <w:rsid w:val="108C2DFF"/>
    <w:rsid w:val="111D0F88"/>
    <w:rsid w:val="1252556B"/>
    <w:rsid w:val="12CD45CF"/>
    <w:rsid w:val="13875804"/>
    <w:rsid w:val="13D83ADF"/>
    <w:rsid w:val="13F95835"/>
    <w:rsid w:val="14E53462"/>
    <w:rsid w:val="16AD19E8"/>
    <w:rsid w:val="16B9769D"/>
    <w:rsid w:val="16FB0172"/>
    <w:rsid w:val="173260CF"/>
    <w:rsid w:val="183E5C82"/>
    <w:rsid w:val="1B1C024C"/>
    <w:rsid w:val="1C226FDB"/>
    <w:rsid w:val="1CC83CEC"/>
    <w:rsid w:val="1E1A1DDE"/>
    <w:rsid w:val="20340195"/>
    <w:rsid w:val="22372AAE"/>
    <w:rsid w:val="257873C3"/>
    <w:rsid w:val="25990335"/>
    <w:rsid w:val="27E712FB"/>
    <w:rsid w:val="2BA868DC"/>
    <w:rsid w:val="2C9B1B2E"/>
    <w:rsid w:val="2DAA3205"/>
    <w:rsid w:val="2F1F195F"/>
    <w:rsid w:val="2F535D74"/>
    <w:rsid w:val="318850D4"/>
    <w:rsid w:val="32346CA5"/>
    <w:rsid w:val="34F116EE"/>
    <w:rsid w:val="35E067F4"/>
    <w:rsid w:val="35F3287D"/>
    <w:rsid w:val="36F93BBB"/>
    <w:rsid w:val="42600992"/>
    <w:rsid w:val="42C559DD"/>
    <w:rsid w:val="43015A83"/>
    <w:rsid w:val="449A6D65"/>
    <w:rsid w:val="44DF7320"/>
    <w:rsid w:val="44F4198E"/>
    <w:rsid w:val="451A3015"/>
    <w:rsid w:val="45BA54D7"/>
    <w:rsid w:val="4607411E"/>
    <w:rsid w:val="480D49A8"/>
    <w:rsid w:val="48125F61"/>
    <w:rsid w:val="483203EF"/>
    <w:rsid w:val="49A67D46"/>
    <w:rsid w:val="4A564B09"/>
    <w:rsid w:val="4AEA5481"/>
    <w:rsid w:val="4BD40E87"/>
    <w:rsid w:val="4D8E361A"/>
    <w:rsid w:val="50250B31"/>
    <w:rsid w:val="5080412A"/>
    <w:rsid w:val="51DD44A3"/>
    <w:rsid w:val="53A31B6E"/>
    <w:rsid w:val="53D70950"/>
    <w:rsid w:val="5558088D"/>
    <w:rsid w:val="55A23A60"/>
    <w:rsid w:val="5624376F"/>
    <w:rsid w:val="577C5E29"/>
    <w:rsid w:val="584A243D"/>
    <w:rsid w:val="58890434"/>
    <w:rsid w:val="5BFD0819"/>
    <w:rsid w:val="5CA20771"/>
    <w:rsid w:val="5E097935"/>
    <w:rsid w:val="5E7111D2"/>
    <w:rsid w:val="5EFE14F3"/>
    <w:rsid w:val="5FA2024A"/>
    <w:rsid w:val="5FBD753B"/>
    <w:rsid w:val="605606DF"/>
    <w:rsid w:val="62833CB9"/>
    <w:rsid w:val="62FE52DB"/>
    <w:rsid w:val="635545A0"/>
    <w:rsid w:val="637C1E94"/>
    <w:rsid w:val="684D6AD0"/>
    <w:rsid w:val="68705264"/>
    <w:rsid w:val="69F735D2"/>
    <w:rsid w:val="6A257E81"/>
    <w:rsid w:val="6A584A9B"/>
    <w:rsid w:val="6D432612"/>
    <w:rsid w:val="6D940395"/>
    <w:rsid w:val="6DC7486D"/>
    <w:rsid w:val="6E414195"/>
    <w:rsid w:val="6F201775"/>
    <w:rsid w:val="70732617"/>
    <w:rsid w:val="70967366"/>
    <w:rsid w:val="73DC1FEF"/>
    <w:rsid w:val="74851D33"/>
    <w:rsid w:val="76591096"/>
    <w:rsid w:val="779A2A38"/>
    <w:rsid w:val="77BA3A73"/>
    <w:rsid w:val="789D635E"/>
    <w:rsid w:val="78D83818"/>
    <w:rsid w:val="7AAC310E"/>
    <w:rsid w:val="7C4F6E9F"/>
    <w:rsid w:val="7CE72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69D55EF"/>
  <w15:docId w15:val="{C6F7D5A0-B41B-4B3E-BD62-E787068F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locked="1" w:uiPriority="0"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link w:val="10"/>
    <w:uiPriority w:val="9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qFormat/>
    <w:pPr>
      <w:tabs>
        <w:tab w:val="center" w:pos="4153"/>
        <w:tab w:val="right" w:pos="8306"/>
      </w:tabs>
      <w:snapToGrid w:val="0"/>
      <w:jc w:val="left"/>
    </w:pPr>
    <w:rPr>
      <w:sz w:val="18"/>
      <w:szCs w:val="18"/>
    </w:rPr>
  </w:style>
  <w:style w:type="paragraph" w:styleId="a7">
    <w:name w:val="header"/>
    <w:basedOn w:val="a"/>
    <w:link w:val="a8"/>
    <w:uiPriority w:val="99"/>
    <w:qFormat/>
    <w:pPr>
      <w:pBdr>
        <w:bottom w:val="single" w:sz="6" w:space="1" w:color="auto"/>
      </w:pBdr>
      <w:tabs>
        <w:tab w:val="center" w:pos="4153"/>
        <w:tab w:val="right" w:pos="8306"/>
      </w:tabs>
      <w:snapToGrid w:val="0"/>
      <w:jc w:val="center"/>
    </w:pPr>
    <w:rPr>
      <w:sz w:val="18"/>
      <w:szCs w:val="18"/>
    </w:rPr>
  </w:style>
  <w:style w:type="table" w:styleId="a9">
    <w:name w:val="Table Grid"/>
    <w:basedOn w:val="a1"/>
    <w:qFormat/>
    <w:locke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uiPriority w:val="99"/>
    <w:unhideWhenUsed/>
    <w:qFormat/>
    <w:rPr>
      <w:color w:val="0000FF"/>
      <w:u w:val="single"/>
    </w:rPr>
  </w:style>
  <w:style w:type="character" w:customStyle="1" w:styleId="10">
    <w:name w:val="标题 1 字符"/>
    <w:link w:val="1"/>
    <w:uiPriority w:val="99"/>
    <w:qFormat/>
    <w:locked/>
    <w:rPr>
      <w:rFonts w:ascii="Times New Roman" w:eastAsia="宋体" w:hAnsi="Times New Roman" w:cs="Times New Roman"/>
      <w:b/>
      <w:bCs/>
      <w:kern w:val="44"/>
      <w:sz w:val="44"/>
      <w:szCs w:val="44"/>
    </w:rPr>
  </w:style>
  <w:style w:type="character" w:customStyle="1" w:styleId="a8">
    <w:name w:val="页眉 字符"/>
    <w:link w:val="a7"/>
    <w:uiPriority w:val="99"/>
    <w:semiHidden/>
    <w:qFormat/>
    <w:locked/>
    <w:rPr>
      <w:rFonts w:cs="Times New Roman"/>
      <w:sz w:val="18"/>
      <w:szCs w:val="18"/>
    </w:rPr>
  </w:style>
  <w:style w:type="character" w:customStyle="1" w:styleId="a6">
    <w:name w:val="页脚 字符"/>
    <w:link w:val="a5"/>
    <w:uiPriority w:val="99"/>
    <w:qFormat/>
    <w:locked/>
    <w:rPr>
      <w:rFonts w:cs="Times New Roman"/>
      <w:sz w:val="18"/>
      <w:szCs w:val="18"/>
    </w:rPr>
  </w:style>
  <w:style w:type="paragraph" w:styleId="ab">
    <w:name w:val="List Paragraph"/>
    <w:basedOn w:val="a"/>
    <w:uiPriority w:val="99"/>
    <w:qFormat/>
    <w:pPr>
      <w:ind w:firstLineChars="200" w:firstLine="420"/>
    </w:pPr>
  </w:style>
  <w:style w:type="character" w:styleId="ac">
    <w:name w:val="Placeholder Text"/>
    <w:basedOn w:val="a0"/>
    <w:uiPriority w:val="99"/>
    <w:semiHidden/>
    <w:qFormat/>
    <w:rPr>
      <w:color w:val="808080"/>
    </w:rPr>
  </w:style>
  <w:style w:type="character" w:customStyle="1" w:styleId="a4">
    <w:name w:val="批注框文本 字符"/>
    <w:basedOn w:val="a0"/>
    <w:link w:val="a3"/>
    <w:uiPriority w:val="99"/>
    <w:semiHidden/>
    <w:qFormat/>
    <w:rPr>
      <w:rFonts w:ascii="Times New Roman" w:hAnsi="Times New Roman"/>
      <w:kern w:val="2"/>
      <w:sz w:val="18"/>
      <w:szCs w:val="18"/>
    </w:rPr>
  </w:style>
  <w:style w:type="paragraph" w:customStyle="1" w:styleId="CharCharCharCharCharCharCharCharCharChar">
    <w:name w:val="Char Char Char Char Char Char Char Char Char Char"/>
    <w:basedOn w:val="a"/>
    <w:qFormat/>
    <w:pPr>
      <w:spacing w:before="100" w:beforeAutospacing="1" w:after="100" w:afterAutospacing="1" w:line="580" w:lineRule="exact"/>
      <w:jc w:val="center"/>
    </w:pPr>
    <w:rPr>
      <w:rFonts w:eastAsia="黑体"/>
      <w:kern w:val="0"/>
      <w:sz w:val="32"/>
      <w:szCs w:val="36"/>
    </w:rPr>
  </w:style>
  <w:style w:type="paragraph" w:customStyle="1" w:styleId="CharCharCharCharCharCharCharCharCharChar1">
    <w:name w:val="Char Char Char Char Char Char Char Char Char Char1"/>
    <w:basedOn w:val="a"/>
    <w:qFormat/>
    <w:pPr>
      <w:spacing w:before="100" w:beforeAutospacing="1" w:after="100" w:afterAutospacing="1" w:line="580" w:lineRule="exact"/>
      <w:jc w:val="center"/>
    </w:pPr>
    <w:rPr>
      <w:rFonts w:eastAsia="黑体"/>
      <w:kern w:val="0"/>
      <w:sz w:val="32"/>
      <w:szCs w:val="36"/>
    </w:rPr>
  </w:style>
  <w:style w:type="paragraph" w:customStyle="1" w:styleId="CharCharCharCharCharCharCharCharCharChar2">
    <w:name w:val="Char Char Char Char Char Char Char Char Char Char2"/>
    <w:basedOn w:val="a"/>
    <w:qFormat/>
    <w:pPr>
      <w:spacing w:before="100" w:beforeAutospacing="1" w:after="100" w:afterAutospacing="1" w:line="580" w:lineRule="exact"/>
      <w:jc w:val="center"/>
    </w:pPr>
    <w:rPr>
      <w:rFonts w:eastAsia="黑体"/>
      <w:kern w:val="0"/>
      <w:sz w:val="32"/>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AA7B6B-A126-4423-9F8D-E348C7273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1270</TotalTime>
  <Pages>6</Pages>
  <Words>1378</Words>
  <Characters>1531</Characters>
  <Application>Microsoft Office Word</Application>
  <DocSecurity>0</DocSecurity>
  <Lines>90</Lines>
  <Paragraphs>90</Paragraphs>
  <ScaleCrop>false</ScaleCrop>
  <Company>nudt</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dc:creator>
  <cp:lastModifiedBy>yingying Gao</cp:lastModifiedBy>
  <cp:revision>196</cp:revision>
  <cp:lastPrinted>2026-03-19T10:13:00Z</cp:lastPrinted>
  <dcterms:created xsi:type="dcterms:W3CDTF">2021-03-28T14:17:00Z</dcterms:created>
  <dcterms:modified xsi:type="dcterms:W3CDTF">2026-03-21T06:57:00Z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BAF0801F746C4D77B9230FAD81A399B7_13</vt:lpwstr>
  </property>
</Properties>
</file>